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23F9" w14:textId="660A17DC" w:rsidR="00F0260E" w:rsidRPr="002536F4" w:rsidRDefault="00F97030" w:rsidP="00F97030">
      <w:pPr>
        <w:jc w:val="center"/>
        <w:rPr>
          <w:b/>
          <w:sz w:val="28"/>
          <w:szCs w:val="28"/>
        </w:rPr>
      </w:pPr>
      <w:r w:rsidRPr="002536F4">
        <w:rPr>
          <w:b/>
          <w:sz w:val="28"/>
          <w:szCs w:val="28"/>
        </w:rPr>
        <w:t>C</w:t>
      </w:r>
      <w:r w:rsidR="00D72D83">
        <w:rPr>
          <w:b/>
          <w:sz w:val="28"/>
          <w:szCs w:val="28"/>
        </w:rPr>
        <w:t>enter for Collaborative Conservation (C</w:t>
      </w:r>
      <w:r w:rsidRPr="002536F4">
        <w:rPr>
          <w:b/>
          <w:sz w:val="28"/>
          <w:szCs w:val="28"/>
        </w:rPr>
        <w:t>CC</w:t>
      </w:r>
      <w:r w:rsidR="00D72D83">
        <w:rPr>
          <w:b/>
          <w:sz w:val="28"/>
          <w:szCs w:val="28"/>
        </w:rPr>
        <w:t>)</w:t>
      </w:r>
      <w:r w:rsidRPr="002536F4">
        <w:rPr>
          <w:b/>
          <w:sz w:val="28"/>
          <w:szCs w:val="28"/>
        </w:rPr>
        <w:t xml:space="preserve"> </w:t>
      </w:r>
      <w:r w:rsidR="00997C74" w:rsidRPr="002536F4">
        <w:rPr>
          <w:b/>
          <w:sz w:val="28"/>
          <w:szCs w:val="28"/>
        </w:rPr>
        <w:t>Practi</w:t>
      </w:r>
      <w:r w:rsidR="00AF6559">
        <w:rPr>
          <w:b/>
          <w:sz w:val="28"/>
          <w:szCs w:val="28"/>
        </w:rPr>
        <w:t>ce</w:t>
      </w:r>
      <w:r w:rsidR="00997C74" w:rsidRPr="002536F4">
        <w:rPr>
          <w:b/>
          <w:sz w:val="28"/>
          <w:szCs w:val="28"/>
        </w:rPr>
        <w:t xml:space="preserve"> </w:t>
      </w:r>
      <w:r w:rsidR="0062234B" w:rsidRPr="002536F4">
        <w:rPr>
          <w:b/>
          <w:sz w:val="28"/>
          <w:szCs w:val="28"/>
        </w:rPr>
        <w:t xml:space="preserve">Program </w:t>
      </w:r>
      <w:r w:rsidR="00AF6559">
        <w:rPr>
          <w:b/>
          <w:sz w:val="28"/>
          <w:szCs w:val="28"/>
        </w:rPr>
        <w:t xml:space="preserve">Advisory </w:t>
      </w:r>
      <w:r w:rsidRPr="002536F4">
        <w:rPr>
          <w:b/>
          <w:sz w:val="28"/>
          <w:szCs w:val="28"/>
        </w:rPr>
        <w:t>Team</w:t>
      </w:r>
    </w:p>
    <w:p w14:paraId="561EC1C0" w14:textId="0B4F6D42" w:rsidR="00F97030" w:rsidRPr="002536F4" w:rsidRDefault="00F2239C" w:rsidP="00F97030">
      <w:pPr>
        <w:jc w:val="center"/>
        <w:rPr>
          <w:i/>
        </w:rPr>
      </w:pPr>
      <w:r>
        <w:rPr>
          <w:i/>
        </w:rPr>
        <w:t xml:space="preserve">Revised </w:t>
      </w:r>
      <w:r w:rsidR="00AC68A0">
        <w:rPr>
          <w:i/>
        </w:rPr>
        <w:t>April 8</w:t>
      </w:r>
      <w:r w:rsidR="00B51053" w:rsidRPr="00B51053">
        <w:rPr>
          <w:i/>
          <w:vertAlign w:val="superscript"/>
        </w:rPr>
        <w:t>th</w:t>
      </w:r>
      <w:r w:rsidR="00B51053">
        <w:rPr>
          <w:i/>
        </w:rPr>
        <w:t>, 2019</w:t>
      </w:r>
    </w:p>
    <w:p w14:paraId="74FBC8B9" w14:textId="77777777" w:rsidR="00997C74" w:rsidRPr="002536F4" w:rsidRDefault="00F97030" w:rsidP="00F97030">
      <w:pPr>
        <w:rPr>
          <w:b/>
        </w:rPr>
      </w:pPr>
      <w:r w:rsidRPr="002536F4">
        <w:rPr>
          <w:b/>
        </w:rPr>
        <w:t xml:space="preserve">Team Purpose and Role: </w:t>
      </w:r>
    </w:p>
    <w:p w14:paraId="7A506993" w14:textId="43443014" w:rsidR="00F97030" w:rsidRDefault="00F97030">
      <w:pPr>
        <w:rPr>
          <w:sz w:val="24"/>
          <w:szCs w:val="24"/>
        </w:rPr>
      </w:pPr>
      <w:r>
        <w:t xml:space="preserve">The </w:t>
      </w:r>
      <w:r w:rsidR="004818BA">
        <w:t xml:space="preserve">CCC </w:t>
      </w:r>
      <w:r>
        <w:t>Pract</w:t>
      </w:r>
      <w:r w:rsidR="004818BA">
        <w:t>ice Program Advisory Team (PPAT)</w:t>
      </w:r>
      <w:r>
        <w:t xml:space="preserve"> is comprised of indi</w:t>
      </w:r>
      <w:r w:rsidR="00F0260E">
        <w:t xml:space="preserve">viduals </w:t>
      </w:r>
      <w:r>
        <w:t>from the conservation community who are willing to act as advisors to the CCC’s Practi</w:t>
      </w:r>
      <w:r w:rsidR="00211FE3">
        <w:t>ce</w:t>
      </w:r>
      <w:r>
        <w:t xml:space="preserve"> Program staff. Team members are volunteers who will </w:t>
      </w:r>
      <w:r w:rsidR="00F0260E">
        <w:t xml:space="preserve">advise and </w:t>
      </w:r>
      <w:r>
        <w:rPr>
          <w:sz w:val="24"/>
          <w:szCs w:val="24"/>
        </w:rPr>
        <w:t xml:space="preserve">guide the </w:t>
      </w:r>
      <w:r w:rsidRPr="00962059">
        <w:rPr>
          <w:sz w:val="24"/>
          <w:szCs w:val="24"/>
        </w:rPr>
        <w:t>develop</w:t>
      </w:r>
      <w:r>
        <w:rPr>
          <w:sz w:val="24"/>
          <w:szCs w:val="24"/>
        </w:rPr>
        <w:t xml:space="preserve">ment </w:t>
      </w:r>
      <w:r w:rsidR="00F0260E">
        <w:rPr>
          <w:sz w:val="24"/>
          <w:szCs w:val="24"/>
        </w:rPr>
        <w:t xml:space="preserve">of and assist in the implementation </w:t>
      </w:r>
      <w:r>
        <w:rPr>
          <w:sz w:val="24"/>
          <w:szCs w:val="24"/>
        </w:rPr>
        <w:t>of</w:t>
      </w:r>
      <w:r w:rsidRPr="00962059">
        <w:rPr>
          <w:sz w:val="24"/>
          <w:szCs w:val="24"/>
        </w:rPr>
        <w:t xml:space="preserve"> the </w:t>
      </w:r>
      <w:r>
        <w:rPr>
          <w:sz w:val="24"/>
          <w:szCs w:val="24"/>
        </w:rPr>
        <w:t>Practitioner Program.</w:t>
      </w:r>
      <w:r w:rsidR="004818BA">
        <w:rPr>
          <w:sz w:val="24"/>
          <w:szCs w:val="24"/>
        </w:rPr>
        <w:t xml:space="preserve"> Team members may also choose to play active roles in components of the Practice Program.</w:t>
      </w:r>
    </w:p>
    <w:p w14:paraId="46E742BA" w14:textId="26888C4A" w:rsidR="004818BA" w:rsidRDefault="004818BA">
      <w:pPr>
        <w:rPr>
          <w:sz w:val="24"/>
          <w:szCs w:val="24"/>
        </w:rPr>
      </w:pPr>
      <w:r>
        <w:rPr>
          <w:sz w:val="24"/>
          <w:szCs w:val="24"/>
        </w:rPr>
        <w:t>Specifically, in 2019 we anticipate the PPAT will play the following roles:</w:t>
      </w:r>
    </w:p>
    <w:p w14:paraId="5F7AB917" w14:textId="1047C2F5" w:rsidR="004818BA" w:rsidRDefault="0064009E" w:rsidP="004818B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Advise, l</w:t>
      </w:r>
      <w:r w:rsidR="004818BA">
        <w:rPr>
          <w:sz w:val="24"/>
          <w:szCs w:val="24"/>
        </w:rPr>
        <w:t>ia</w:t>
      </w:r>
      <w:r w:rsidR="00956F9E">
        <w:rPr>
          <w:sz w:val="24"/>
          <w:szCs w:val="24"/>
        </w:rPr>
        <w:t>i</w:t>
      </w:r>
      <w:r w:rsidR="004818BA">
        <w:rPr>
          <w:sz w:val="24"/>
          <w:szCs w:val="24"/>
        </w:rPr>
        <w:t>s</w:t>
      </w:r>
      <w:r w:rsidR="00DF2434">
        <w:rPr>
          <w:sz w:val="24"/>
          <w:szCs w:val="24"/>
        </w:rPr>
        <w:t>e</w:t>
      </w:r>
      <w:r w:rsidR="004818BA">
        <w:rPr>
          <w:sz w:val="24"/>
          <w:szCs w:val="24"/>
        </w:rPr>
        <w:t xml:space="preserve"> and </w:t>
      </w:r>
      <w:r w:rsidR="00DF2434">
        <w:rPr>
          <w:sz w:val="24"/>
          <w:szCs w:val="24"/>
        </w:rPr>
        <w:t>communicate</w:t>
      </w:r>
      <w:r w:rsidR="004818BA">
        <w:rPr>
          <w:sz w:val="24"/>
          <w:szCs w:val="24"/>
        </w:rPr>
        <w:t xml:space="preserve"> </w:t>
      </w:r>
      <w:r w:rsidR="00DF2434">
        <w:rPr>
          <w:sz w:val="24"/>
          <w:szCs w:val="24"/>
        </w:rPr>
        <w:t xml:space="preserve">with the </w:t>
      </w:r>
      <w:r w:rsidR="004818BA">
        <w:rPr>
          <w:sz w:val="24"/>
          <w:szCs w:val="24"/>
        </w:rPr>
        <w:t>CCC</w:t>
      </w:r>
      <w:r>
        <w:rPr>
          <w:sz w:val="24"/>
          <w:szCs w:val="24"/>
        </w:rPr>
        <w:t xml:space="preserve"> Director, CCC</w:t>
      </w:r>
      <w:r w:rsidR="004818BA">
        <w:rPr>
          <w:sz w:val="24"/>
          <w:szCs w:val="24"/>
        </w:rPr>
        <w:t xml:space="preserve"> Execu</w:t>
      </w:r>
      <w:r>
        <w:rPr>
          <w:sz w:val="24"/>
          <w:szCs w:val="24"/>
        </w:rPr>
        <w:t>tive Committee and CBCC Network;</w:t>
      </w:r>
    </w:p>
    <w:p w14:paraId="14E6189D" w14:textId="5925F530" w:rsidR="004818BA" w:rsidRDefault="004818BA" w:rsidP="004818B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Provide guidance, </w:t>
      </w:r>
      <w:r w:rsidR="00DF2434">
        <w:rPr>
          <w:sz w:val="24"/>
          <w:szCs w:val="24"/>
        </w:rPr>
        <w:t xml:space="preserve">critical </w:t>
      </w:r>
      <w:r>
        <w:rPr>
          <w:sz w:val="24"/>
          <w:szCs w:val="24"/>
        </w:rPr>
        <w:t xml:space="preserve">thinking and problem solving </w:t>
      </w:r>
      <w:r w:rsidR="00DF2434">
        <w:rPr>
          <w:sz w:val="24"/>
          <w:szCs w:val="24"/>
        </w:rPr>
        <w:t>as Pr</w:t>
      </w:r>
      <w:r>
        <w:rPr>
          <w:sz w:val="24"/>
          <w:szCs w:val="24"/>
        </w:rPr>
        <w:t>actice Program activities</w:t>
      </w:r>
      <w:r w:rsidR="00DF2434">
        <w:rPr>
          <w:sz w:val="24"/>
          <w:szCs w:val="24"/>
        </w:rPr>
        <w:t xml:space="preserve"> develop</w:t>
      </w:r>
      <w:r>
        <w:rPr>
          <w:sz w:val="24"/>
          <w:szCs w:val="24"/>
        </w:rPr>
        <w:t>,</w:t>
      </w:r>
    </w:p>
    <w:p w14:paraId="40A06D27" w14:textId="07B34B78" w:rsidR="004818BA" w:rsidRDefault="004818BA" w:rsidP="004818B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Help the Pract</w:t>
      </w:r>
      <w:r w:rsidR="00DF2434">
        <w:rPr>
          <w:sz w:val="24"/>
          <w:szCs w:val="24"/>
        </w:rPr>
        <w:t>ice</w:t>
      </w:r>
      <w:r>
        <w:rPr>
          <w:sz w:val="24"/>
          <w:szCs w:val="24"/>
        </w:rPr>
        <w:t xml:space="preserve"> Program adapt to the new CCC </w:t>
      </w:r>
      <w:r w:rsidR="0064009E">
        <w:rPr>
          <w:sz w:val="24"/>
          <w:szCs w:val="24"/>
        </w:rPr>
        <w:t>policy directions and changes following the appointment of a new CCC D</w:t>
      </w:r>
      <w:r>
        <w:rPr>
          <w:sz w:val="24"/>
          <w:szCs w:val="24"/>
        </w:rPr>
        <w:t>irector</w:t>
      </w:r>
      <w:r w:rsidR="0064009E">
        <w:rPr>
          <w:sz w:val="24"/>
          <w:szCs w:val="24"/>
        </w:rPr>
        <w:t>;</w:t>
      </w:r>
    </w:p>
    <w:p w14:paraId="705C3E08" w14:textId="3BA04203" w:rsidR="004818BA" w:rsidRPr="00DF2434" w:rsidRDefault="00DF2434" w:rsidP="00DF243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Support for the Practice Program as follows</w:t>
      </w:r>
    </w:p>
    <w:p w14:paraId="692AB0B8" w14:textId="4C7C27B3" w:rsidR="004818BA" w:rsidRDefault="0064009E" w:rsidP="004818B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Use CRAFT and p</w:t>
      </w:r>
      <w:r w:rsidR="004818BA">
        <w:rPr>
          <w:sz w:val="24"/>
          <w:szCs w:val="24"/>
        </w:rPr>
        <w:t xml:space="preserve">romote </w:t>
      </w:r>
      <w:r>
        <w:rPr>
          <w:sz w:val="24"/>
          <w:szCs w:val="24"/>
        </w:rPr>
        <w:t xml:space="preserve">CRAFT </w:t>
      </w:r>
      <w:r w:rsidR="004818BA">
        <w:rPr>
          <w:sz w:val="24"/>
          <w:szCs w:val="24"/>
        </w:rPr>
        <w:t>to conservation practitio</w:t>
      </w:r>
      <w:r w:rsidR="00DF2434">
        <w:rPr>
          <w:sz w:val="24"/>
          <w:szCs w:val="24"/>
        </w:rPr>
        <w:t>ners</w:t>
      </w:r>
      <w:r w:rsidR="004818BA">
        <w:rPr>
          <w:sz w:val="24"/>
          <w:szCs w:val="24"/>
        </w:rPr>
        <w:t xml:space="preserve"> across the region,</w:t>
      </w:r>
    </w:p>
    <w:p w14:paraId="4581D5C7" w14:textId="749E3DEF" w:rsidR="004818BA" w:rsidRDefault="004818BA" w:rsidP="004818B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Identify possible pilot project locations, partners and resources to support the </w:t>
      </w:r>
      <w:r w:rsidR="00DF2434">
        <w:rPr>
          <w:sz w:val="24"/>
          <w:szCs w:val="24"/>
        </w:rPr>
        <w:t xml:space="preserve">development of the </w:t>
      </w:r>
      <w:r>
        <w:rPr>
          <w:sz w:val="24"/>
          <w:szCs w:val="24"/>
        </w:rPr>
        <w:t>Western Rangelands Conservation Fund</w:t>
      </w:r>
      <w:r w:rsidR="00DF2434">
        <w:rPr>
          <w:sz w:val="24"/>
          <w:szCs w:val="24"/>
        </w:rPr>
        <w:t>,</w:t>
      </w:r>
    </w:p>
    <w:p w14:paraId="52C105C5" w14:textId="76D7005B" w:rsidR="0064009E" w:rsidRDefault="0064009E" w:rsidP="004818BA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 coordination with and invitation from the CBCC Network</w:t>
      </w:r>
    </w:p>
    <w:p w14:paraId="2AD95235" w14:textId="7F9436EF" w:rsidR="00DF2434" w:rsidRDefault="0064009E" w:rsidP="0064009E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Use the template brochure, poster and PPT to p</w:t>
      </w:r>
      <w:r w:rsidR="00DF2434">
        <w:rPr>
          <w:sz w:val="24"/>
          <w:szCs w:val="24"/>
        </w:rPr>
        <w:t xml:space="preserve">romote the CBCC Network across the region, and </w:t>
      </w:r>
    </w:p>
    <w:p w14:paraId="7A886646" w14:textId="44887AAE" w:rsidR="004818BA" w:rsidRPr="004818BA" w:rsidRDefault="0064009E" w:rsidP="0064009E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 in activities and </w:t>
      </w:r>
      <w:r w:rsidR="004818BA">
        <w:rPr>
          <w:sz w:val="24"/>
          <w:szCs w:val="24"/>
        </w:rPr>
        <w:t>build partners and resources to support the CBCC Network</w:t>
      </w:r>
      <w:r>
        <w:rPr>
          <w:sz w:val="24"/>
          <w:szCs w:val="24"/>
        </w:rPr>
        <w:t>.</w:t>
      </w:r>
    </w:p>
    <w:p w14:paraId="036CE2C9" w14:textId="77777777" w:rsidR="004818BA" w:rsidRDefault="004818BA">
      <w:pPr>
        <w:rPr>
          <w:sz w:val="24"/>
          <w:szCs w:val="24"/>
        </w:rPr>
      </w:pPr>
    </w:p>
    <w:p w14:paraId="79EF1CB7" w14:textId="77777777" w:rsidR="00F97030" w:rsidRPr="00BC7AA3" w:rsidRDefault="00F97030">
      <w:pPr>
        <w:rPr>
          <w:b/>
        </w:rPr>
      </w:pPr>
      <w:r w:rsidRPr="00BC7AA3">
        <w:rPr>
          <w:b/>
        </w:rPr>
        <w:t>Team Membership:</w:t>
      </w:r>
    </w:p>
    <w:p w14:paraId="652DA378" w14:textId="77777777" w:rsidR="00F97030" w:rsidRDefault="00D72D83">
      <w:pPr>
        <w:rPr>
          <w:sz w:val="24"/>
          <w:szCs w:val="24"/>
        </w:rPr>
      </w:pPr>
      <w:r>
        <w:rPr>
          <w:sz w:val="24"/>
          <w:szCs w:val="24"/>
        </w:rPr>
        <w:t>The T</w:t>
      </w:r>
      <w:r w:rsidR="00F97030">
        <w:rPr>
          <w:sz w:val="24"/>
          <w:szCs w:val="24"/>
        </w:rPr>
        <w:t>eam will join CCC Practi</w:t>
      </w:r>
      <w:r w:rsidR="00211FE3">
        <w:rPr>
          <w:sz w:val="24"/>
          <w:szCs w:val="24"/>
        </w:rPr>
        <w:t>ce</w:t>
      </w:r>
      <w:r w:rsidR="00F97030">
        <w:rPr>
          <w:sz w:val="24"/>
          <w:szCs w:val="24"/>
        </w:rPr>
        <w:t xml:space="preserve"> Program staff and </w:t>
      </w:r>
      <w:r w:rsidR="00F0260E">
        <w:rPr>
          <w:sz w:val="24"/>
          <w:szCs w:val="24"/>
        </w:rPr>
        <w:t xml:space="preserve">will </w:t>
      </w:r>
      <w:r w:rsidR="00F97030">
        <w:rPr>
          <w:sz w:val="24"/>
          <w:szCs w:val="24"/>
        </w:rPr>
        <w:t>have representation from:</w:t>
      </w:r>
    </w:p>
    <w:p w14:paraId="22E530B3" w14:textId="77777777" w:rsidR="00F97030" w:rsidRPr="00BC7AA3" w:rsidRDefault="00F97030" w:rsidP="00F97030">
      <w:pPr>
        <w:pStyle w:val="ListParagraph"/>
        <w:numPr>
          <w:ilvl w:val="0"/>
          <w:numId w:val="5"/>
        </w:numPr>
      </w:pPr>
      <w:r w:rsidRPr="00BC7AA3">
        <w:t>The CCC</w:t>
      </w:r>
      <w:r w:rsidR="00F0260E" w:rsidRPr="00BC7AA3">
        <w:t>’s</w:t>
      </w:r>
      <w:r w:rsidRPr="00BC7AA3">
        <w:t xml:space="preserve"> Executive Committee</w:t>
      </w:r>
      <w:r w:rsidR="00F0260E" w:rsidRPr="00BC7AA3">
        <w:t>, and</w:t>
      </w:r>
    </w:p>
    <w:p w14:paraId="4D8A1167" w14:textId="77777777" w:rsidR="00F97030" w:rsidRPr="00BC7AA3" w:rsidRDefault="00BC7AA3" w:rsidP="00F97030">
      <w:pPr>
        <w:pStyle w:val="ListParagraph"/>
        <w:numPr>
          <w:ilvl w:val="0"/>
          <w:numId w:val="5"/>
        </w:numPr>
      </w:pPr>
      <w:r w:rsidRPr="00BC7AA3">
        <w:t>Leaders from k</w:t>
      </w:r>
      <w:r w:rsidR="00F97030" w:rsidRPr="00BC7AA3">
        <w:t xml:space="preserve">ey collaborative conservation initiatives in Colorado, representing </w:t>
      </w:r>
      <w:r w:rsidR="00F6571F" w:rsidRPr="00BC7AA3">
        <w:t xml:space="preserve">groups working in the following areas; </w:t>
      </w:r>
      <w:r w:rsidR="00F97030" w:rsidRPr="00BC7AA3">
        <w:t>watershed</w:t>
      </w:r>
      <w:r w:rsidRPr="00BC7AA3">
        <w:t>s</w:t>
      </w:r>
      <w:r w:rsidR="00F97030" w:rsidRPr="00BC7AA3">
        <w:t>, water</w:t>
      </w:r>
      <w:r w:rsidR="00F6571F" w:rsidRPr="00BC7AA3">
        <w:t xml:space="preserve"> and riparian systems</w:t>
      </w:r>
      <w:r w:rsidR="00F97030" w:rsidRPr="00BC7AA3">
        <w:t>, forests, rangeland and ranching, and wildlife</w:t>
      </w:r>
      <w:r w:rsidR="00F0260E" w:rsidRPr="00BC7AA3">
        <w:t>, and</w:t>
      </w:r>
    </w:p>
    <w:p w14:paraId="44CA761B" w14:textId="77777777" w:rsidR="00F6571F" w:rsidRPr="00BC7AA3" w:rsidRDefault="00BC7AA3" w:rsidP="00F97030">
      <w:pPr>
        <w:pStyle w:val="ListParagraph"/>
        <w:numPr>
          <w:ilvl w:val="0"/>
          <w:numId w:val="5"/>
        </w:numPr>
      </w:pPr>
      <w:r>
        <w:t>Leaders from l</w:t>
      </w:r>
      <w:r w:rsidR="00F0260E" w:rsidRPr="00BC7AA3">
        <w:t xml:space="preserve">ong-time established </w:t>
      </w:r>
      <w:proofErr w:type="spellStart"/>
      <w:r w:rsidR="00F0260E" w:rsidRPr="00BC7AA3">
        <w:t>col</w:t>
      </w:r>
      <w:r w:rsidR="00D00E4A" w:rsidRPr="00BC7AA3">
        <w:t>l</w:t>
      </w:r>
      <w:r w:rsidR="00F0260E" w:rsidRPr="00BC7AA3">
        <w:t>aboratives</w:t>
      </w:r>
      <w:proofErr w:type="spellEnd"/>
      <w:r w:rsidR="00F0260E" w:rsidRPr="00BC7AA3">
        <w:t xml:space="preserve"> across the American West, conservation </w:t>
      </w:r>
      <w:r w:rsidR="00D00E4A" w:rsidRPr="00BC7AA3">
        <w:t>organizations</w:t>
      </w:r>
      <w:r w:rsidR="00F0260E" w:rsidRPr="00BC7AA3">
        <w:t xml:space="preserve"> that operate at regional and large scales as bridging and umbrella organizations providing support for </w:t>
      </w:r>
      <w:proofErr w:type="spellStart"/>
      <w:r w:rsidR="00F0260E" w:rsidRPr="00BC7AA3">
        <w:t>collaboratives</w:t>
      </w:r>
      <w:proofErr w:type="spellEnd"/>
      <w:r w:rsidR="00F0260E" w:rsidRPr="00BC7AA3">
        <w:t xml:space="preserve"> initiatives, and organizations that provide policy and </w:t>
      </w:r>
      <w:r w:rsidR="00D00E4A" w:rsidRPr="00BC7AA3">
        <w:t>funding</w:t>
      </w:r>
      <w:r w:rsidR="00F0260E" w:rsidRPr="00BC7AA3">
        <w:t xml:space="preserve"> support to conservation</w:t>
      </w:r>
      <w:r w:rsidRPr="00BC7AA3">
        <w:t xml:space="preserve"> efforts</w:t>
      </w:r>
      <w:r w:rsidR="00F0260E" w:rsidRPr="00BC7AA3">
        <w:t>.</w:t>
      </w:r>
    </w:p>
    <w:p w14:paraId="2621D3E9" w14:textId="77777777" w:rsidR="00F0260E" w:rsidRPr="002536F4" w:rsidRDefault="00F0260E" w:rsidP="00F0260E">
      <w:pPr>
        <w:rPr>
          <w:b/>
        </w:rPr>
      </w:pPr>
      <w:r w:rsidRPr="002536F4">
        <w:rPr>
          <w:b/>
        </w:rPr>
        <w:t>Team Meetings:</w:t>
      </w:r>
    </w:p>
    <w:p w14:paraId="7ACB4CE9" w14:textId="70FE55A9" w:rsidR="00BC7AA3" w:rsidRDefault="00BC7AA3" w:rsidP="00F0260E">
      <w:r>
        <w:t>The T</w:t>
      </w:r>
      <w:r w:rsidR="00F0260E">
        <w:t xml:space="preserve">eam will meet </w:t>
      </w:r>
      <w:r w:rsidR="004818BA">
        <w:t xml:space="preserve">approximately </w:t>
      </w:r>
      <w:r w:rsidR="00EB02F1">
        <w:t>4</w:t>
      </w:r>
      <w:r w:rsidR="00F0260E">
        <w:t xml:space="preserve"> times a year.  Meetings will be timed to coincide with the most critical decision times in the Practi</w:t>
      </w:r>
      <w:r w:rsidR="00211FE3">
        <w:t>ce</w:t>
      </w:r>
      <w:r w:rsidR="00F0260E">
        <w:t xml:space="preserve"> Program</w:t>
      </w:r>
      <w:r>
        <w:t xml:space="preserve"> </w:t>
      </w:r>
      <w:r w:rsidR="00D72D83">
        <w:t xml:space="preserve">work </w:t>
      </w:r>
      <w:r>
        <w:t>plan</w:t>
      </w:r>
      <w:r w:rsidR="00F0260E">
        <w:t xml:space="preserve">.  </w:t>
      </w:r>
      <w:r w:rsidR="00D00E4A">
        <w:t>Meetings</w:t>
      </w:r>
      <w:r w:rsidR="00F0260E">
        <w:t xml:space="preserve"> will also be aligned as much as </w:t>
      </w:r>
      <w:r w:rsidR="00F0260E">
        <w:lastRenderedPageBreak/>
        <w:t xml:space="preserve">possible with other CCC </w:t>
      </w:r>
      <w:r w:rsidR="00D00E4A">
        <w:t>activities</w:t>
      </w:r>
      <w:r w:rsidR="00F0260E">
        <w:t xml:space="preserve">.  </w:t>
      </w:r>
      <w:r w:rsidR="00211FE3">
        <w:t>M</w:t>
      </w:r>
      <w:r w:rsidR="00F0260E">
        <w:t>eetings will be hosted</w:t>
      </w:r>
      <w:r w:rsidR="00211FE3">
        <w:t xml:space="preserve"> mostly</w:t>
      </w:r>
      <w:r w:rsidR="00F0260E">
        <w:t xml:space="preserve"> at CSU and </w:t>
      </w:r>
      <w:r w:rsidR="00211FE3">
        <w:t xml:space="preserve">maybe held at other venues from time to time </w:t>
      </w:r>
      <w:r w:rsidR="00D72D83">
        <w:t>close to a T</w:t>
      </w:r>
      <w:r w:rsidR="00F0260E">
        <w:t xml:space="preserve">eam member’s location.  Light refreshments will be provided by the CCC at each meeting.  </w:t>
      </w:r>
      <w:r>
        <w:t>Remote connections</w:t>
      </w:r>
      <w:r w:rsidR="00F0260E">
        <w:t xml:space="preserve"> will be provided for ease of member participation. </w:t>
      </w:r>
    </w:p>
    <w:p w14:paraId="64527A7B" w14:textId="77777777" w:rsidR="00F0260E" w:rsidRDefault="00D00E4A" w:rsidP="00F0260E">
      <w:r>
        <w:t>Heather</w:t>
      </w:r>
      <w:r w:rsidR="00F0260E">
        <w:t xml:space="preserve"> Knight will </w:t>
      </w:r>
      <w:r>
        <w:t>provide</w:t>
      </w:r>
      <w:r w:rsidR="00D72D83">
        <w:t xml:space="preserve"> informational updates to T</w:t>
      </w:r>
      <w:r w:rsidR="00F0260E">
        <w:t xml:space="preserve">eam members between meetings as well as </w:t>
      </w:r>
      <w:r w:rsidR="00BC7AA3">
        <w:t xml:space="preserve">background </w:t>
      </w:r>
      <w:r w:rsidR="00F0260E">
        <w:t xml:space="preserve">materials </w:t>
      </w:r>
      <w:r w:rsidR="00BC7AA3">
        <w:t xml:space="preserve">for </w:t>
      </w:r>
      <w:r w:rsidR="00F0260E">
        <w:t xml:space="preserve">each meeting </w:t>
      </w:r>
      <w:r w:rsidR="00BC7AA3">
        <w:t xml:space="preserve">at least 1 week prior to each meeting </w:t>
      </w:r>
      <w:r w:rsidR="00F0260E">
        <w:t>via e</w:t>
      </w:r>
      <w:r w:rsidR="00BC7AA3">
        <w:t xml:space="preserve">lectronic </w:t>
      </w:r>
      <w:r w:rsidR="00F0260E">
        <w:t xml:space="preserve">mail.  </w:t>
      </w:r>
      <w:r>
        <w:t>Meetings</w:t>
      </w:r>
      <w:r w:rsidR="00F0260E">
        <w:t xml:space="preserve"> </w:t>
      </w:r>
      <w:r>
        <w:t>w</w:t>
      </w:r>
      <w:r w:rsidR="00F0260E">
        <w:t xml:space="preserve">ill </w:t>
      </w:r>
      <w:r>
        <w:t>b</w:t>
      </w:r>
      <w:r w:rsidR="00F0260E">
        <w:t>e designed to be efficient and effective and focused on decision-</w:t>
      </w:r>
      <w:r>
        <w:t>making</w:t>
      </w:r>
      <w:r w:rsidR="00F0260E">
        <w:t xml:space="preserve"> and action rather than </w:t>
      </w:r>
      <w:r>
        <w:t>updates</w:t>
      </w:r>
      <w:r w:rsidR="00F0260E">
        <w:t xml:space="preserve">. Hence it will </w:t>
      </w:r>
      <w:r>
        <w:t>be</w:t>
      </w:r>
      <w:r w:rsidR="00D72D83">
        <w:t xml:space="preserve"> important for T</w:t>
      </w:r>
      <w:r w:rsidR="00F0260E">
        <w:t xml:space="preserve">eam </w:t>
      </w:r>
      <w:r>
        <w:t>members</w:t>
      </w:r>
      <w:r w:rsidR="00F0260E">
        <w:t xml:space="preserve"> </w:t>
      </w:r>
      <w:r w:rsidR="00D72D83">
        <w:t xml:space="preserve">to </w:t>
      </w:r>
      <w:r w:rsidR="00F0260E">
        <w:t xml:space="preserve">review relevant meeting materials </w:t>
      </w:r>
      <w:r>
        <w:t>prior</w:t>
      </w:r>
      <w:r w:rsidR="00F0260E">
        <w:t xml:space="preserve"> to each meeting</w:t>
      </w:r>
      <w:r w:rsidR="00BC7AA3">
        <w:t xml:space="preserve"> in order to be up to date and ready to interact at each meeting</w:t>
      </w:r>
      <w:r w:rsidR="00F0260E">
        <w:t>.</w:t>
      </w:r>
      <w:r w:rsidR="00BC7AA3">
        <w:t xml:space="preserve">  For those unable to attend meetings, Heather Knight will contact Team members prior to each</w:t>
      </w:r>
      <w:r w:rsidR="00D72D83">
        <w:t xml:space="preserve"> meeting to gather their </w:t>
      </w:r>
      <w:r w:rsidR="00BC7AA3">
        <w:t>input.</w:t>
      </w:r>
    </w:p>
    <w:p w14:paraId="4B31B9FE" w14:textId="77777777" w:rsidR="00BC7AA3" w:rsidRPr="005C63C8" w:rsidRDefault="00BC7AA3" w:rsidP="00F0260E">
      <w:r w:rsidRPr="005C63C8">
        <w:t xml:space="preserve">Heather Knight and or Executive Committee members will facilitate each meeting. Meeting notes will be taken and distributed </w:t>
      </w:r>
      <w:r w:rsidR="00016514" w:rsidRPr="005C63C8">
        <w:t xml:space="preserve">electronically </w:t>
      </w:r>
      <w:r w:rsidRPr="005C63C8">
        <w:t>following each meeting.</w:t>
      </w:r>
    </w:p>
    <w:p w14:paraId="4DB92209" w14:textId="77777777" w:rsidR="00BC7AA3" w:rsidRPr="005C63C8" w:rsidRDefault="00BC7AA3" w:rsidP="00F0260E"/>
    <w:p w14:paraId="525B882A" w14:textId="77777777" w:rsidR="00BC7AA3" w:rsidRPr="005C63C8" w:rsidRDefault="00BC7AA3" w:rsidP="00F0260E">
      <w:pPr>
        <w:rPr>
          <w:b/>
        </w:rPr>
      </w:pPr>
      <w:r w:rsidRPr="005C63C8">
        <w:rPr>
          <w:b/>
        </w:rPr>
        <w:t>Team Decision Making:</w:t>
      </w:r>
    </w:p>
    <w:p w14:paraId="1C838562" w14:textId="77777777" w:rsidR="00570FD1" w:rsidRPr="00C721D9" w:rsidRDefault="00570FD1" w:rsidP="00570FD1">
      <w:pPr>
        <w:pStyle w:val="Default"/>
        <w:rPr>
          <w:rFonts w:asciiTheme="minorHAnsi" w:hAnsiTheme="minorHAnsi"/>
          <w:sz w:val="22"/>
          <w:szCs w:val="22"/>
        </w:rPr>
      </w:pPr>
      <w:r w:rsidRPr="005C63C8">
        <w:rPr>
          <w:rFonts w:asciiTheme="minorHAnsi" w:hAnsiTheme="minorHAnsi"/>
          <w:sz w:val="22"/>
          <w:szCs w:val="22"/>
        </w:rPr>
        <w:t xml:space="preserve">Team members will provide advice and guidance based on their collective experience and knowledge.  Team members will represent the perspectives of the conservation initiative or organization they represent. </w:t>
      </w:r>
      <w:r w:rsidR="00F2239C" w:rsidRPr="005C63C8">
        <w:rPr>
          <w:rFonts w:asciiTheme="minorHAnsi" w:hAnsiTheme="minorHAnsi"/>
          <w:sz w:val="22"/>
          <w:szCs w:val="22"/>
        </w:rPr>
        <w:t>A</w:t>
      </w:r>
      <w:r w:rsidRPr="005C63C8">
        <w:rPr>
          <w:rFonts w:asciiTheme="minorHAnsi" w:hAnsiTheme="minorHAnsi"/>
          <w:sz w:val="22"/>
          <w:szCs w:val="22"/>
        </w:rPr>
        <w:t xml:space="preserve">ll points of view will be listened to and given full, respectful, and fair consideration. The facilitator will invite </w:t>
      </w:r>
      <w:r w:rsidR="00F2239C" w:rsidRPr="005C63C8">
        <w:rPr>
          <w:rFonts w:asciiTheme="minorHAnsi" w:hAnsiTheme="minorHAnsi"/>
          <w:sz w:val="22"/>
          <w:szCs w:val="22"/>
        </w:rPr>
        <w:t xml:space="preserve">all </w:t>
      </w:r>
      <w:r w:rsidRPr="005C63C8">
        <w:rPr>
          <w:rFonts w:asciiTheme="minorHAnsi" w:hAnsiTheme="minorHAnsi"/>
          <w:sz w:val="22"/>
          <w:szCs w:val="22"/>
        </w:rPr>
        <w:t xml:space="preserve">Team members to </w:t>
      </w:r>
      <w:r w:rsidR="00F2239C" w:rsidRPr="005C63C8">
        <w:rPr>
          <w:rFonts w:asciiTheme="minorHAnsi" w:hAnsiTheme="minorHAnsi"/>
          <w:sz w:val="22"/>
          <w:szCs w:val="22"/>
        </w:rPr>
        <w:t xml:space="preserve">equally </w:t>
      </w:r>
      <w:r w:rsidR="00C721D9" w:rsidRPr="005C63C8">
        <w:rPr>
          <w:rFonts w:asciiTheme="minorHAnsi" w:hAnsiTheme="minorHAnsi"/>
          <w:sz w:val="22"/>
          <w:szCs w:val="22"/>
        </w:rPr>
        <w:t xml:space="preserve">share their </w:t>
      </w:r>
      <w:r w:rsidRPr="005C63C8">
        <w:rPr>
          <w:rFonts w:asciiTheme="minorHAnsi" w:hAnsiTheme="minorHAnsi"/>
          <w:sz w:val="22"/>
          <w:szCs w:val="22"/>
        </w:rPr>
        <w:t>comment</w:t>
      </w:r>
      <w:r w:rsidR="00C721D9" w:rsidRPr="005C63C8">
        <w:rPr>
          <w:rFonts w:asciiTheme="minorHAnsi" w:hAnsiTheme="minorHAnsi"/>
          <w:sz w:val="22"/>
          <w:szCs w:val="22"/>
        </w:rPr>
        <w:t xml:space="preserve">s, ask questions and </w:t>
      </w:r>
      <w:r w:rsidRPr="005C63C8">
        <w:rPr>
          <w:rFonts w:asciiTheme="minorHAnsi" w:hAnsiTheme="minorHAnsi"/>
          <w:sz w:val="22"/>
          <w:szCs w:val="22"/>
        </w:rPr>
        <w:t xml:space="preserve">voice </w:t>
      </w:r>
      <w:r w:rsidR="00C721D9" w:rsidRPr="005C63C8">
        <w:rPr>
          <w:rFonts w:asciiTheme="minorHAnsi" w:hAnsiTheme="minorHAnsi"/>
          <w:sz w:val="22"/>
          <w:szCs w:val="22"/>
        </w:rPr>
        <w:t>suggestions on agenda items.</w:t>
      </w:r>
      <w:r w:rsidRPr="00C721D9">
        <w:rPr>
          <w:rFonts w:asciiTheme="minorHAnsi" w:hAnsiTheme="minorHAnsi"/>
          <w:sz w:val="22"/>
          <w:szCs w:val="22"/>
        </w:rPr>
        <w:t xml:space="preserve"> </w:t>
      </w:r>
    </w:p>
    <w:p w14:paraId="7CA0B712" w14:textId="77777777" w:rsidR="008B0E2F" w:rsidRDefault="008B0E2F" w:rsidP="00570FD1"/>
    <w:p w14:paraId="3C9C2FC4" w14:textId="77777777" w:rsidR="00BC7AA3" w:rsidRPr="00C721D9" w:rsidRDefault="00C721D9" w:rsidP="00570FD1">
      <w:r w:rsidRPr="005C63C8">
        <w:t xml:space="preserve">Team members </w:t>
      </w:r>
      <w:r w:rsidR="00570FD1" w:rsidRPr="005C63C8">
        <w:t xml:space="preserve">will be asked to indicate their </w:t>
      </w:r>
      <w:r w:rsidR="00A47E53" w:rsidRPr="005C63C8">
        <w:t>level of support/</w:t>
      </w:r>
      <w:r w:rsidR="00570FD1" w:rsidRPr="005C63C8">
        <w:t xml:space="preserve">agreement </w:t>
      </w:r>
      <w:r w:rsidR="00F2239C" w:rsidRPr="005C63C8">
        <w:t>on agenda items. The goal of the Team will be to through discussion reach a level of agreement whereby all Team members are at between 1 and 3 on an agreement scale; using a scale of 1 to 5; where 5 represents disagreement, 3 is neutral, and 1 is in full agreement.</w:t>
      </w:r>
      <w:r w:rsidR="00F2239C">
        <w:t xml:space="preserve">  </w:t>
      </w:r>
    </w:p>
    <w:p w14:paraId="4EE1405A" w14:textId="77777777" w:rsidR="00D8728A" w:rsidRDefault="00D8728A">
      <w:r>
        <w:br w:type="page"/>
      </w:r>
    </w:p>
    <w:p w14:paraId="5A29D991" w14:textId="77777777" w:rsidR="00F6571F" w:rsidRDefault="002536F4">
      <w:pPr>
        <w:rPr>
          <w:b/>
        </w:rPr>
      </w:pPr>
      <w:r w:rsidRPr="002536F4">
        <w:rPr>
          <w:b/>
        </w:rPr>
        <w:t>Team Member List:</w:t>
      </w:r>
    </w:p>
    <w:tbl>
      <w:tblPr>
        <w:tblStyle w:val="TableGrid"/>
        <w:tblW w:w="10440" w:type="dxa"/>
        <w:tblInd w:w="-815" w:type="dxa"/>
        <w:tblLook w:val="04A0" w:firstRow="1" w:lastRow="0" w:firstColumn="1" w:lastColumn="0" w:noHBand="0" w:noVBand="1"/>
      </w:tblPr>
      <w:tblGrid>
        <w:gridCol w:w="1209"/>
        <w:gridCol w:w="2031"/>
        <w:gridCol w:w="1320"/>
        <w:gridCol w:w="920"/>
        <w:gridCol w:w="2139"/>
        <w:gridCol w:w="2821"/>
      </w:tblGrid>
      <w:tr w:rsidR="00AC68A0" w14:paraId="5D0F63E2" w14:textId="77777777" w:rsidTr="00086298">
        <w:tc>
          <w:tcPr>
            <w:tcW w:w="1209" w:type="dxa"/>
          </w:tcPr>
          <w:p w14:paraId="128C7030" w14:textId="77777777" w:rsidR="00990C90" w:rsidRPr="00990C90" w:rsidRDefault="00990C90">
            <w:pPr>
              <w:rPr>
                <w:b/>
                <w:sz w:val="16"/>
                <w:szCs w:val="16"/>
              </w:rPr>
            </w:pPr>
            <w:r w:rsidRPr="00990C90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031" w:type="dxa"/>
          </w:tcPr>
          <w:p w14:paraId="30B8931E" w14:textId="77777777" w:rsidR="00990C90" w:rsidRPr="00990C90" w:rsidRDefault="00990C90" w:rsidP="00C721D9">
            <w:pPr>
              <w:rPr>
                <w:b/>
                <w:sz w:val="16"/>
                <w:szCs w:val="16"/>
              </w:rPr>
            </w:pPr>
            <w:r w:rsidRPr="00990C90">
              <w:rPr>
                <w:b/>
                <w:sz w:val="16"/>
                <w:szCs w:val="16"/>
              </w:rPr>
              <w:t>Affiliation</w:t>
            </w:r>
          </w:p>
        </w:tc>
        <w:tc>
          <w:tcPr>
            <w:tcW w:w="1320" w:type="dxa"/>
          </w:tcPr>
          <w:p w14:paraId="33F0A9C9" w14:textId="77777777" w:rsidR="00990C90" w:rsidRPr="00990C90" w:rsidRDefault="00990C90">
            <w:pPr>
              <w:rPr>
                <w:b/>
                <w:sz w:val="16"/>
                <w:szCs w:val="16"/>
              </w:rPr>
            </w:pPr>
            <w:r w:rsidRPr="00990C90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920" w:type="dxa"/>
          </w:tcPr>
          <w:p w14:paraId="32AE4D3A" w14:textId="77777777" w:rsidR="00990C90" w:rsidRPr="00990C90" w:rsidRDefault="00990C90">
            <w:pPr>
              <w:rPr>
                <w:b/>
                <w:sz w:val="16"/>
                <w:szCs w:val="16"/>
              </w:rPr>
            </w:pPr>
            <w:r w:rsidRPr="00990C90">
              <w:rPr>
                <w:b/>
                <w:sz w:val="16"/>
                <w:szCs w:val="16"/>
              </w:rPr>
              <w:t>Location</w:t>
            </w:r>
          </w:p>
        </w:tc>
        <w:tc>
          <w:tcPr>
            <w:tcW w:w="2139" w:type="dxa"/>
          </w:tcPr>
          <w:p w14:paraId="63D56F4D" w14:textId="77777777" w:rsidR="00990C90" w:rsidRPr="00990C90" w:rsidRDefault="00990C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Representation</w:t>
            </w:r>
          </w:p>
        </w:tc>
        <w:tc>
          <w:tcPr>
            <w:tcW w:w="2821" w:type="dxa"/>
          </w:tcPr>
          <w:p w14:paraId="0E1BD6E2" w14:textId="77777777" w:rsidR="00990C90" w:rsidRPr="00990C90" w:rsidRDefault="007533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&amp; Phone</w:t>
            </w:r>
          </w:p>
        </w:tc>
      </w:tr>
      <w:tr w:rsidR="00F6173F" w:rsidRPr="00F6173F" w14:paraId="34906473" w14:textId="77777777" w:rsidTr="00DF703C">
        <w:tc>
          <w:tcPr>
            <w:tcW w:w="10440" w:type="dxa"/>
            <w:gridSpan w:val="6"/>
          </w:tcPr>
          <w:p w14:paraId="3277AF64" w14:textId="77777777" w:rsidR="00F6173F" w:rsidRPr="00F6173F" w:rsidRDefault="00F6173F" w:rsidP="00F6173F">
            <w:pPr>
              <w:jc w:val="center"/>
              <w:rPr>
                <w:b/>
                <w:i/>
                <w:sz w:val="16"/>
                <w:szCs w:val="16"/>
              </w:rPr>
            </w:pPr>
            <w:r w:rsidRPr="00F6173F">
              <w:rPr>
                <w:b/>
                <w:i/>
                <w:sz w:val="16"/>
                <w:szCs w:val="16"/>
              </w:rPr>
              <w:t>Center for Collaborative Conservation</w:t>
            </w:r>
          </w:p>
        </w:tc>
      </w:tr>
      <w:tr w:rsidR="00AC68A0" w:rsidRPr="00236094" w14:paraId="1BAFA335" w14:textId="77777777" w:rsidTr="00086298">
        <w:tc>
          <w:tcPr>
            <w:tcW w:w="1209" w:type="dxa"/>
          </w:tcPr>
          <w:p w14:paraId="226A5071" w14:textId="77777777" w:rsidR="00990C90" w:rsidRPr="00990C90" w:rsidRDefault="00990C90">
            <w:pPr>
              <w:rPr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>Heather Knight</w:t>
            </w:r>
          </w:p>
        </w:tc>
        <w:tc>
          <w:tcPr>
            <w:tcW w:w="2031" w:type="dxa"/>
          </w:tcPr>
          <w:p w14:paraId="639CCF86" w14:textId="77777777" w:rsidR="00990C90" w:rsidRPr="00990C90" w:rsidRDefault="00990C90" w:rsidP="00AC1455">
            <w:pPr>
              <w:rPr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>CSU-CCC Warner College of Natural Reso</w:t>
            </w:r>
            <w:r w:rsidR="00AC1455">
              <w:rPr>
                <w:sz w:val="16"/>
                <w:szCs w:val="16"/>
              </w:rPr>
              <w:t>urces</w:t>
            </w:r>
          </w:p>
        </w:tc>
        <w:tc>
          <w:tcPr>
            <w:tcW w:w="1320" w:type="dxa"/>
          </w:tcPr>
          <w:p w14:paraId="11D224AB" w14:textId="77777777" w:rsidR="00990C90" w:rsidRPr="00990C90" w:rsidRDefault="00990C90">
            <w:pPr>
              <w:rPr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>Associate Director of Practice</w:t>
            </w:r>
          </w:p>
        </w:tc>
        <w:tc>
          <w:tcPr>
            <w:tcW w:w="920" w:type="dxa"/>
          </w:tcPr>
          <w:p w14:paraId="45D5778E" w14:textId="77777777" w:rsidR="00990C90" w:rsidRPr="00990C90" w:rsidRDefault="00990C90" w:rsidP="00990C90">
            <w:pPr>
              <w:rPr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>Fort Collins, CO</w:t>
            </w:r>
          </w:p>
        </w:tc>
        <w:tc>
          <w:tcPr>
            <w:tcW w:w="2139" w:type="dxa"/>
          </w:tcPr>
          <w:p w14:paraId="29586EB6" w14:textId="77777777" w:rsidR="00990C90" w:rsidRPr="00990C90" w:rsidRDefault="00753383" w:rsidP="007533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TNC </w:t>
            </w:r>
            <w:r w:rsidR="00AC1455">
              <w:rPr>
                <w:sz w:val="16"/>
                <w:szCs w:val="16"/>
              </w:rPr>
              <w:t xml:space="preserve">collaborative conservation </w:t>
            </w:r>
            <w:r>
              <w:rPr>
                <w:sz w:val="16"/>
                <w:szCs w:val="16"/>
              </w:rPr>
              <w:t>project</w:t>
            </w:r>
            <w:r w:rsidR="00CA293A">
              <w:rPr>
                <w:sz w:val="16"/>
                <w:szCs w:val="16"/>
              </w:rPr>
              <w:t xml:space="preserve"> director, educator</w:t>
            </w:r>
            <w:r w:rsidR="006B4B5F">
              <w:rPr>
                <w:sz w:val="16"/>
                <w:szCs w:val="16"/>
              </w:rPr>
              <w:t>, facilitate regional Network</w:t>
            </w:r>
          </w:p>
        </w:tc>
        <w:tc>
          <w:tcPr>
            <w:tcW w:w="2821" w:type="dxa"/>
          </w:tcPr>
          <w:p w14:paraId="409BF3B7" w14:textId="77777777" w:rsidR="00990C90" w:rsidRDefault="00086298">
            <w:pPr>
              <w:rPr>
                <w:sz w:val="16"/>
                <w:szCs w:val="16"/>
              </w:rPr>
            </w:pPr>
            <w:hyperlink r:id="rId5" w:history="1">
              <w:r w:rsidR="00753383" w:rsidRPr="009053C7">
                <w:rPr>
                  <w:rStyle w:val="Hyperlink"/>
                  <w:sz w:val="16"/>
                  <w:szCs w:val="16"/>
                </w:rPr>
                <w:t>heather.knight@colostate.edu</w:t>
              </w:r>
            </w:hyperlink>
          </w:p>
          <w:p w14:paraId="39E184C7" w14:textId="77777777" w:rsidR="00753383" w:rsidRPr="00990C90" w:rsidRDefault="007533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(970)631-7645</w:t>
            </w:r>
          </w:p>
        </w:tc>
      </w:tr>
      <w:tr w:rsidR="00AC68A0" w:rsidRPr="00236094" w14:paraId="374DF785" w14:textId="77777777" w:rsidTr="00086298">
        <w:tc>
          <w:tcPr>
            <w:tcW w:w="1209" w:type="dxa"/>
          </w:tcPr>
          <w:p w14:paraId="3C14E4B9" w14:textId="77777777" w:rsidR="00990C90" w:rsidRPr="00990C90" w:rsidRDefault="00990C90">
            <w:pPr>
              <w:rPr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>Rich Alper</w:t>
            </w:r>
          </w:p>
        </w:tc>
        <w:tc>
          <w:tcPr>
            <w:tcW w:w="2031" w:type="dxa"/>
          </w:tcPr>
          <w:p w14:paraId="08975717" w14:textId="77777777" w:rsidR="00990C90" w:rsidRPr="00990C90" w:rsidRDefault="00990C90" w:rsidP="00A55F58">
            <w:pPr>
              <w:rPr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>CSU-CCC</w:t>
            </w:r>
          </w:p>
        </w:tc>
        <w:tc>
          <w:tcPr>
            <w:tcW w:w="1320" w:type="dxa"/>
          </w:tcPr>
          <w:p w14:paraId="30F4C494" w14:textId="77777777" w:rsidR="00990C90" w:rsidRPr="00990C90" w:rsidRDefault="00990C90">
            <w:pPr>
              <w:rPr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>CCC Executive Committee</w:t>
            </w:r>
          </w:p>
        </w:tc>
        <w:tc>
          <w:tcPr>
            <w:tcW w:w="920" w:type="dxa"/>
          </w:tcPr>
          <w:p w14:paraId="39263696" w14:textId="77777777" w:rsidR="00990C90" w:rsidRPr="00990C90" w:rsidRDefault="00990C90">
            <w:pPr>
              <w:rPr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>Fort Collins, CO</w:t>
            </w:r>
          </w:p>
        </w:tc>
        <w:tc>
          <w:tcPr>
            <w:tcW w:w="2139" w:type="dxa"/>
          </w:tcPr>
          <w:p w14:paraId="0A08E3A6" w14:textId="77777777" w:rsidR="00990C90" w:rsidRPr="00990C90" w:rsidRDefault="00AC1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Facilitati</w:t>
            </w:r>
            <w:r w:rsidR="00753383">
              <w:rPr>
                <w:sz w:val="16"/>
                <w:szCs w:val="16"/>
              </w:rPr>
              <w:t>on</w:t>
            </w:r>
            <w:r w:rsidR="006B4B5F">
              <w:rPr>
                <w:sz w:val="16"/>
                <w:szCs w:val="16"/>
              </w:rPr>
              <w:t>, regional Network</w:t>
            </w:r>
          </w:p>
        </w:tc>
        <w:tc>
          <w:tcPr>
            <w:tcW w:w="2821" w:type="dxa"/>
          </w:tcPr>
          <w:p w14:paraId="121211E7" w14:textId="77777777" w:rsidR="00990C90" w:rsidRDefault="00086298">
            <w:pPr>
              <w:rPr>
                <w:sz w:val="16"/>
                <w:szCs w:val="16"/>
              </w:rPr>
            </w:pPr>
            <w:hyperlink r:id="rId6" w:history="1">
              <w:r w:rsidR="000F3D51" w:rsidRPr="009053C7">
                <w:rPr>
                  <w:rStyle w:val="Hyperlink"/>
                  <w:sz w:val="16"/>
                  <w:szCs w:val="16"/>
                </w:rPr>
                <w:t>rsalperesq@aol.com</w:t>
              </w:r>
            </w:hyperlink>
          </w:p>
          <w:p w14:paraId="5A45800A" w14:textId="77777777" w:rsidR="000F3D51" w:rsidRPr="00990C90" w:rsidRDefault="000F3D51">
            <w:pPr>
              <w:rPr>
                <w:sz w:val="16"/>
                <w:szCs w:val="16"/>
              </w:rPr>
            </w:pPr>
            <w:r w:rsidRPr="000F3D51">
              <w:rPr>
                <w:sz w:val="16"/>
                <w:szCs w:val="16"/>
              </w:rPr>
              <w:t>(240) 475-7776</w:t>
            </w:r>
          </w:p>
        </w:tc>
      </w:tr>
      <w:tr w:rsidR="00AC68A0" w:rsidRPr="00236094" w14:paraId="51139673" w14:textId="77777777" w:rsidTr="00086298">
        <w:tc>
          <w:tcPr>
            <w:tcW w:w="1209" w:type="dxa"/>
          </w:tcPr>
          <w:p w14:paraId="451D74C5" w14:textId="77777777" w:rsidR="00990C90" w:rsidRPr="00990C90" w:rsidRDefault="00990C90" w:rsidP="00DA7B5C">
            <w:pPr>
              <w:rPr>
                <w:sz w:val="16"/>
                <w:szCs w:val="16"/>
              </w:rPr>
            </w:pPr>
            <w:proofErr w:type="spellStart"/>
            <w:r w:rsidRPr="00990C90">
              <w:rPr>
                <w:sz w:val="16"/>
                <w:szCs w:val="16"/>
              </w:rPr>
              <w:t>Rox</w:t>
            </w:r>
            <w:proofErr w:type="spellEnd"/>
            <w:r w:rsidRPr="00990C90">
              <w:rPr>
                <w:sz w:val="16"/>
                <w:szCs w:val="16"/>
              </w:rPr>
              <w:t xml:space="preserve"> Hicks</w:t>
            </w:r>
          </w:p>
        </w:tc>
        <w:tc>
          <w:tcPr>
            <w:tcW w:w="2031" w:type="dxa"/>
          </w:tcPr>
          <w:p w14:paraId="16158009" w14:textId="77777777" w:rsidR="00990C90" w:rsidRPr="00990C90" w:rsidRDefault="00990C90" w:rsidP="00285965">
            <w:pPr>
              <w:rPr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>US</w:t>
            </w:r>
            <w:r w:rsidR="00285965">
              <w:rPr>
                <w:sz w:val="16"/>
                <w:szCs w:val="16"/>
              </w:rPr>
              <w:t xml:space="preserve"> </w:t>
            </w:r>
            <w:r w:rsidRPr="00990C90">
              <w:rPr>
                <w:sz w:val="16"/>
                <w:szCs w:val="16"/>
              </w:rPr>
              <w:t>F</w:t>
            </w:r>
            <w:r w:rsidR="00285965">
              <w:rPr>
                <w:sz w:val="16"/>
                <w:szCs w:val="16"/>
              </w:rPr>
              <w:t>ish &amp; Wildlife Service, Wyoming Office of Ecological Service</w:t>
            </w:r>
          </w:p>
        </w:tc>
        <w:tc>
          <w:tcPr>
            <w:tcW w:w="1320" w:type="dxa"/>
          </w:tcPr>
          <w:p w14:paraId="51DDA446" w14:textId="77777777" w:rsidR="00990C90" w:rsidRPr="000F3D51" w:rsidRDefault="000F3D51">
            <w:pPr>
              <w:rPr>
                <w:sz w:val="16"/>
                <w:szCs w:val="16"/>
              </w:rPr>
            </w:pPr>
            <w:r w:rsidRPr="000F3D51">
              <w:rPr>
                <w:sz w:val="16"/>
                <w:szCs w:val="16"/>
              </w:rPr>
              <w:t>Fish and Wildlife Biologist</w:t>
            </w:r>
          </w:p>
        </w:tc>
        <w:tc>
          <w:tcPr>
            <w:tcW w:w="920" w:type="dxa"/>
          </w:tcPr>
          <w:p w14:paraId="3EF3E473" w14:textId="77777777" w:rsidR="00990C90" w:rsidRPr="00990C90" w:rsidRDefault="000F3D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Baggs</w:t>
            </w:r>
            <w:proofErr w:type="spellEnd"/>
            <w:r>
              <w:rPr>
                <w:sz w:val="16"/>
                <w:szCs w:val="16"/>
              </w:rPr>
              <w:t>, WY</w:t>
            </w:r>
          </w:p>
        </w:tc>
        <w:tc>
          <w:tcPr>
            <w:tcW w:w="2139" w:type="dxa"/>
          </w:tcPr>
          <w:p w14:paraId="2D8FF382" w14:textId="77777777" w:rsidR="00990C90" w:rsidRPr="00990C90" w:rsidRDefault="00285965" w:rsidP="00285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US Fish &amp; Wildlife Service, Partners for Fish &amp; Wildlife Program, Private Lands Biologist</w:t>
            </w:r>
            <w:r w:rsidR="006B4B5F">
              <w:rPr>
                <w:sz w:val="16"/>
                <w:szCs w:val="16"/>
              </w:rPr>
              <w:t>, regional Network</w:t>
            </w:r>
          </w:p>
        </w:tc>
        <w:tc>
          <w:tcPr>
            <w:tcW w:w="2821" w:type="dxa"/>
          </w:tcPr>
          <w:p w14:paraId="067D9301" w14:textId="77777777" w:rsidR="00990C90" w:rsidRDefault="006F623E">
            <w:pPr>
              <w:rPr>
                <w:sz w:val="16"/>
                <w:szCs w:val="16"/>
              </w:rPr>
            </w:pPr>
            <w:r w:rsidRPr="006F623E">
              <w:rPr>
                <w:sz w:val="16"/>
                <w:szCs w:val="16"/>
              </w:rPr>
              <w:t>rox_hicks@fws.gov</w:t>
            </w:r>
          </w:p>
          <w:p w14:paraId="1A7D3980" w14:textId="77777777" w:rsidR="000F3D51" w:rsidRPr="001F7884" w:rsidRDefault="000F3D51">
            <w:pPr>
              <w:rPr>
                <w:sz w:val="16"/>
                <w:szCs w:val="16"/>
              </w:rPr>
            </w:pPr>
            <w:r w:rsidRPr="001F7884">
              <w:rPr>
                <w:sz w:val="16"/>
                <w:szCs w:val="16"/>
              </w:rPr>
              <w:t>(307) 383-7860 x13</w:t>
            </w:r>
          </w:p>
        </w:tc>
      </w:tr>
      <w:tr w:rsidR="00F6173F" w:rsidRPr="00F6173F" w14:paraId="7745C3ED" w14:textId="77777777" w:rsidTr="00DF703C">
        <w:tc>
          <w:tcPr>
            <w:tcW w:w="10440" w:type="dxa"/>
            <w:gridSpan w:val="6"/>
          </w:tcPr>
          <w:p w14:paraId="777FA765" w14:textId="77777777" w:rsidR="00F6173F" w:rsidRPr="00F6173F" w:rsidRDefault="00F6173F" w:rsidP="00F6173F">
            <w:pPr>
              <w:jc w:val="center"/>
              <w:rPr>
                <w:b/>
                <w:i/>
                <w:sz w:val="16"/>
                <w:szCs w:val="16"/>
              </w:rPr>
            </w:pPr>
            <w:r w:rsidRPr="00F6173F">
              <w:rPr>
                <w:b/>
                <w:i/>
                <w:sz w:val="16"/>
                <w:szCs w:val="16"/>
              </w:rPr>
              <w:t>Colorado Conservation Initiatives</w:t>
            </w:r>
          </w:p>
        </w:tc>
      </w:tr>
      <w:tr w:rsidR="00AC68A0" w14:paraId="0F383056" w14:textId="77777777" w:rsidTr="00086298">
        <w:tc>
          <w:tcPr>
            <w:tcW w:w="1209" w:type="dxa"/>
          </w:tcPr>
          <w:p w14:paraId="4A7A4D37" w14:textId="77777777" w:rsidR="00990C90" w:rsidRPr="00990C90" w:rsidRDefault="00990C90" w:rsidP="00236094">
            <w:pPr>
              <w:rPr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 xml:space="preserve">Casey </w:t>
            </w:r>
            <w:proofErr w:type="spellStart"/>
            <w:r w:rsidRPr="00990C90">
              <w:rPr>
                <w:sz w:val="16"/>
                <w:szCs w:val="16"/>
              </w:rPr>
              <w:t>Davenhill</w:t>
            </w:r>
            <w:proofErr w:type="spellEnd"/>
          </w:p>
        </w:tc>
        <w:tc>
          <w:tcPr>
            <w:tcW w:w="2031" w:type="dxa"/>
          </w:tcPr>
          <w:p w14:paraId="50F10308" w14:textId="77777777" w:rsidR="00990C90" w:rsidRPr="00162C44" w:rsidRDefault="00990C90">
            <w:pPr>
              <w:rPr>
                <w:sz w:val="16"/>
                <w:szCs w:val="16"/>
              </w:rPr>
            </w:pPr>
            <w:r w:rsidRPr="00162C44">
              <w:rPr>
                <w:sz w:val="16"/>
                <w:szCs w:val="16"/>
              </w:rPr>
              <w:t xml:space="preserve">Colorado Watershed </w:t>
            </w:r>
            <w:r w:rsidR="00162C44" w:rsidRPr="00162C44">
              <w:rPr>
                <w:sz w:val="16"/>
                <w:szCs w:val="16"/>
              </w:rPr>
              <w:t>A</w:t>
            </w:r>
            <w:r w:rsidRPr="00162C44">
              <w:rPr>
                <w:sz w:val="16"/>
                <w:szCs w:val="16"/>
              </w:rPr>
              <w:t>ssembly</w:t>
            </w:r>
          </w:p>
        </w:tc>
        <w:tc>
          <w:tcPr>
            <w:tcW w:w="1320" w:type="dxa"/>
          </w:tcPr>
          <w:p w14:paraId="490E31C2" w14:textId="77777777" w:rsidR="00990C90" w:rsidRPr="00162C44" w:rsidRDefault="00990C90">
            <w:pPr>
              <w:rPr>
                <w:sz w:val="16"/>
                <w:szCs w:val="16"/>
              </w:rPr>
            </w:pPr>
            <w:r w:rsidRPr="00162C44">
              <w:rPr>
                <w:sz w:val="16"/>
                <w:szCs w:val="16"/>
              </w:rPr>
              <w:t>Executive Director</w:t>
            </w:r>
          </w:p>
        </w:tc>
        <w:tc>
          <w:tcPr>
            <w:tcW w:w="920" w:type="dxa"/>
          </w:tcPr>
          <w:p w14:paraId="4097AFE0" w14:textId="77777777" w:rsidR="00990C90" w:rsidRPr="00162C44" w:rsidRDefault="00990C90">
            <w:pPr>
              <w:rPr>
                <w:sz w:val="16"/>
                <w:szCs w:val="16"/>
              </w:rPr>
            </w:pPr>
            <w:r w:rsidRPr="00162C44">
              <w:rPr>
                <w:sz w:val="16"/>
                <w:szCs w:val="16"/>
              </w:rPr>
              <w:t>Denver, CO</w:t>
            </w:r>
          </w:p>
        </w:tc>
        <w:tc>
          <w:tcPr>
            <w:tcW w:w="2139" w:type="dxa"/>
          </w:tcPr>
          <w:p w14:paraId="1642FA65" w14:textId="77777777" w:rsidR="00990C90" w:rsidRPr="00162C44" w:rsidRDefault="00990C90">
            <w:pPr>
              <w:rPr>
                <w:sz w:val="16"/>
                <w:szCs w:val="16"/>
              </w:rPr>
            </w:pPr>
            <w:r w:rsidRPr="00162C44">
              <w:rPr>
                <w:sz w:val="16"/>
                <w:szCs w:val="16"/>
              </w:rPr>
              <w:t>Watershed and riparian restoration groups</w:t>
            </w:r>
            <w:r w:rsidR="006B4B5F">
              <w:rPr>
                <w:sz w:val="16"/>
                <w:szCs w:val="16"/>
              </w:rPr>
              <w:t>, regional Network</w:t>
            </w:r>
          </w:p>
        </w:tc>
        <w:tc>
          <w:tcPr>
            <w:tcW w:w="2821" w:type="dxa"/>
          </w:tcPr>
          <w:p w14:paraId="228CBC40" w14:textId="77777777" w:rsidR="00990C90" w:rsidRPr="00162C44" w:rsidRDefault="00086298">
            <w:pPr>
              <w:rPr>
                <w:sz w:val="16"/>
                <w:szCs w:val="16"/>
              </w:rPr>
            </w:pPr>
            <w:hyperlink r:id="rId7" w:history="1">
              <w:r w:rsidR="00162C44" w:rsidRPr="00162C44">
                <w:rPr>
                  <w:rStyle w:val="Hyperlink"/>
                  <w:sz w:val="16"/>
                  <w:szCs w:val="16"/>
                </w:rPr>
                <w:t>exec@coloradowater.org</w:t>
              </w:r>
            </w:hyperlink>
          </w:p>
          <w:p w14:paraId="0C1EA8A3" w14:textId="77777777" w:rsidR="00162C44" w:rsidRPr="00162C44" w:rsidRDefault="00162C44">
            <w:pPr>
              <w:rPr>
                <w:sz w:val="16"/>
                <w:szCs w:val="16"/>
              </w:rPr>
            </w:pPr>
            <w:r w:rsidRPr="00162C44">
              <w:rPr>
                <w:sz w:val="16"/>
                <w:szCs w:val="16"/>
              </w:rPr>
              <w:t>(720) 722-4213</w:t>
            </w:r>
          </w:p>
        </w:tc>
      </w:tr>
      <w:tr w:rsidR="00AC68A0" w14:paraId="36E3F324" w14:textId="77777777" w:rsidTr="00086298">
        <w:tc>
          <w:tcPr>
            <w:tcW w:w="1209" w:type="dxa"/>
          </w:tcPr>
          <w:p w14:paraId="1D0FA0E8" w14:textId="77777777" w:rsidR="00990C90" w:rsidRPr="00990C90" w:rsidRDefault="00990C90" w:rsidP="00990C90">
            <w:pPr>
              <w:rPr>
                <w:b/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 xml:space="preserve">Aaron </w:t>
            </w:r>
            <w:proofErr w:type="spellStart"/>
            <w:r w:rsidRPr="00990C90">
              <w:rPr>
                <w:sz w:val="16"/>
                <w:szCs w:val="16"/>
              </w:rPr>
              <w:t>Kimple</w:t>
            </w:r>
            <w:proofErr w:type="spellEnd"/>
          </w:p>
        </w:tc>
        <w:tc>
          <w:tcPr>
            <w:tcW w:w="2031" w:type="dxa"/>
          </w:tcPr>
          <w:p w14:paraId="7B9CB2F4" w14:textId="77777777" w:rsidR="00B6529C" w:rsidRDefault="00990C90">
            <w:pPr>
              <w:rPr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 xml:space="preserve">Mountain Studies Institute and </w:t>
            </w:r>
          </w:p>
          <w:p w14:paraId="458A3034" w14:textId="77777777" w:rsidR="00990C90" w:rsidRPr="00990C90" w:rsidRDefault="00990C90">
            <w:pPr>
              <w:rPr>
                <w:b/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>San Juan Headwaters Forest Health Partnership</w:t>
            </w:r>
          </w:p>
        </w:tc>
        <w:tc>
          <w:tcPr>
            <w:tcW w:w="1320" w:type="dxa"/>
          </w:tcPr>
          <w:p w14:paraId="61681494" w14:textId="77777777" w:rsidR="00990C90" w:rsidRPr="00B6529C" w:rsidRDefault="00B6529C">
            <w:pPr>
              <w:rPr>
                <w:sz w:val="16"/>
                <w:szCs w:val="16"/>
              </w:rPr>
            </w:pPr>
            <w:r w:rsidRPr="00B6529C">
              <w:rPr>
                <w:sz w:val="16"/>
                <w:szCs w:val="16"/>
              </w:rPr>
              <w:t>Program Director</w:t>
            </w:r>
          </w:p>
          <w:p w14:paraId="70EA5BDD" w14:textId="77777777" w:rsidR="00B6529C" w:rsidRPr="00B6529C" w:rsidRDefault="00B6529C">
            <w:pPr>
              <w:rPr>
                <w:sz w:val="16"/>
                <w:szCs w:val="16"/>
              </w:rPr>
            </w:pPr>
          </w:p>
          <w:p w14:paraId="69D30EEA" w14:textId="77777777" w:rsidR="00B6529C" w:rsidRPr="00B6529C" w:rsidRDefault="00B6529C">
            <w:pPr>
              <w:rPr>
                <w:sz w:val="16"/>
                <w:szCs w:val="16"/>
              </w:rPr>
            </w:pPr>
            <w:r w:rsidRPr="00B6529C">
              <w:rPr>
                <w:sz w:val="16"/>
                <w:szCs w:val="16"/>
              </w:rPr>
              <w:t>Program Coordinator</w:t>
            </w:r>
          </w:p>
        </w:tc>
        <w:tc>
          <w:tcPr>
            <w:tcW w:w="920" w:type="dxa"/>
          </w:tcPr>
          <w:p w14:paraId="60F01AEC" w14:textId="77777777" w:rsidR="00990C90" w:rsidRPr="00B6529C" w:rsidRDefault="00B6529C">
            <w:pPr>
              <w:rPr>
                <w:sz w:val="16"/>
                <w:szCs w:val="16"/>
              </w:rPr>
            </w:pPr>
            <w:r w:rsidRPr="00B6529C">
              <w:rPr>
                <w:sz w:val="16"/>
                <w:szCs w:val="16"/>
              </w:rPr>
              <w:t>Durango. CO</w:t>
            </w:r>
          </w:p>
        </w:tc>
        <w:tc>
          <w:tcPr>
            <w:tcW w:w="2139" w:type="dxa"/>
          </w:tcPr>
          <w:p w14:paraId="7645A97F" w14:textId="77777777" w:rsidR="00990C90" w:rsidRPr="00B6529C" w:rsidRDefault="00990C90" w:rsidP="00990C90">
            <w:pPr>
              <w:rPr>
                <w:sz w:val="16"/>
                <w:szCs w:val="16"/>
              </w:rPr>
            </w:pPr>
            <w:r w:rsidRPr="00B6529C">
              <w:rPr>
                <w:sz w:val="16"/>
                <w:szCs w:val="16"/>
              </w:rPr>
              <w:t xml:space="preserve">Forest health and </w:t>
            </w:r>
            <w:r w:rsidR="00753383" w:rsidRPr="00B6529C">
              <w:rPr>
                <w:sz w:val="16"/>
                <w:szCs w:val="16"/>
              </w:rPr>
              <w:t xml:space="preserve">forest </w:t>
            </w:r>
            <w:r w:rsidRPr="00B6529C">
              <w:rPr>
                <w:sz w:val="16"/>
                <w:szCs w:val="16"/>
              </w:rPr>
              <w:t>restoration groups, education</w:t>
            </w:r>
          </w:p>
        </w:tc>
        <w:tc>
          <w:tcPr>
            <w:tcW w:w="2821" w:type="dxa"/>
          </w:tcPr>
          <w:p w14:paraId="69845E34" w14:textId="77777777" w:rsidR="00990C90" w:rsidRDefault="00086298">
            <w:pPr>
              <w:rPr>
                <w:sz w:val="16"/>
                <w:szCs w:val="16"/>
              </w:rPr>
            </w:pPr>
            <w:hyperlink r:id="rId8" w:history="1">
              <w:r w:rsidR="00B6529C" w:rsidRPr="009053C7">
                <w:rPr>
                  <w:rStyle w:val="Hyperlink"/>
                  <w:sz w:val="16"/>
                  <w:szCs w:val="16"/>
                </w:rPr>
                <w:t>akimple@mountainstudies.org</w:t>
              </w:r>
            </w:hyperlink>
          </w:p>
          <w:p w14:paraId="161ECE7B" w14:textId="77777777" w:rsidR="00B6529C" w:rsidRPr="00B6529C" w:rsidRDefault="00B6529C">
            <w:pPr>
              <w:rPr>
                <w:sz w:val="16"/>
                <w:szCs w:val="16"/>
              </w:rPr>
            </w:pPr>
            <w:r w:rsidRPr="00B6529C">
              <w:rPr>
                <w:sz w:val="16"/>
                <w:szCs w:val="16"/>
              </w:rPr>
              <w:t>(970) 387-5161</w:t>
            </w:r>
          </w:p>
        </w:tc>
      </w:tr>
      <w:tr w:rsidR="00AC68A0" w14:paraId="29BD49C2" w14:textId="77777777" w:rsidTr="00086298">
        <w:tc>
          <w:tcPr>
            <w:tcW w:w="1209" w:type="dxa"/>
          </w:tcPr>
          <w:p w14:paraId="61F3773B" w14:textId="77777777" w:rsidR="00990C90" w:rsidRPr="00990C90" w:rsidRDefault="00990C90" w:rsidP="00990C90">
            <w:pPr>
              <w:rPr>
                <w:b/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>Erik Glenn</w:t>
            </w:r>
          </w:p>
        </w:tc>
        <w:tc>
          <w:tcPr>
            <w:tcW w:w="2031" w:type="dxa"/>
          </w:tcPr>
          <w:p w14:paraId="5431F364" w14:textId="77777777" w:rsidR="00990C90" w:rsidRPr="00990C90" w:rsidRDefault="00990C90">
            <w:pPr>
              <w:rPr>
                <w:b/>
                <w:sz w:val="16"/>
                <w:szCs w:val="16"/>
              </w:rPr>
            </w:pPr>
            <w:r w:rsidRPr="00990C90">
              <w:rPr>
                <w:sz w:val="16"/>
                <w:szCs w:val="16"/>
              </w:rPr>
              <w:t>Colorado Cattlemen’s Agricultural Land Trust</w:t>
            </w:r>
          </w:p>
        </w:tc>
        <w:tc>
          <w:tcPr>
            <w:tcW w:w="1320" w:type="dxa"/>
          </w:tcPr>
          <w:p w14:paraId="1B531ED1" w14:textId="77777777" w:rsidR="00990C90" w:rsidRPr="00F6173F" w:rsidRDefault="00BA2BB2">
            <w:pPr>
              <w:rPr>
                <w:sz w:val="16"/>
                <w:szCs w:val="16"/>
              </w:rPr>
            </w:pPr>
            <w:r w:rsidRPr="00F6173F">
              <w:rPr>
                <w:sz w:val="16"/>
                <w:szCs w:val="16"/>
              </w:rPr>
              <w:t>Executive Director</w:t>
            </w:r>
          </w:p>
        </w:tc>
        <w:tc>
          <w:tcPr>
            <w:tcW w:w="920" w:type="dxa"/>
          </w:tcPr>
          <w:p w14:paraId="5ED20972" w14:textId="77777777" w:rsidR="00990C90" w:rsidRPr="00F6173F" w:rsidRDefault="00BA2BB2">
            <w:pPr>
              <w:rPr>
                <w:sz w:val="16"/>
                <w:szCs w:val="16"/>
              </w:rPr>
            </w:pPr>
            <w:r w:rsidRPr="00F6173F">
              <w:rPr>
                <w:sz w:val="16"/>
                <w:szCs w:val="16"/>
              </w:rPr>
              <w:t>Denver, CO</w:t>
            </w:r>
          </w:p>
        </w:tc>
        <w:tc>
          <w:tcPr>
            <w:tcW w:w="2139" w:type="dxa"/>
          </w:tcPr>
          <w:p w14:paraId="3AC14C3B" w14:textId="77777777" w:rsidR="00990C90" w:rsidRPr="00F6173F" w:rsidRDefault="00753383">
            <w:pPr>
              <w:rPr>
                <w:sz w:val="16"/>
                <w:szCs w:val="16"/>
              </w:rPr>
            </w:pPr>
            <w:r w:rsidRPr="00F6173F">
              <w:rPr>
                <w:sz w:val="16"/>
                <w:szCs w:val="16"/>
              </w:rPr>
              <w:t>NGO, l</w:t>
            </w:r>
            <w:r w:rsidR="00990C90" w:rsidRPr="00F6173F">
              <w:rPr>
                <w:sz w:val="16"/>
                <w:szCs w:val="16"/>
              </w:rPr>
              <w:t xml:space="preserve">and </w:t>
            </w:r>
            <w:r w:rsidRPr="00F6173F">
              <w:rPr>
                <w:sz w:val="16"/>
                <w:szCs w:val="16"/>
              </w:rPr>
              <w:t>trust</w:t>
            </w:r>
            <w:r w:rsidR="00990C90" w:rsidRPr="00F6173F">
              <w:rPr>
                <w:sz w:val="16"/>
                <w:szCs w:val="16"/>
              </w:rPr>
              <w:t xml:space="preserve"> and private landowners</w:t>
            </w:r>
            <w:r w:rsidRPr="00F6173F">
              <w:rPr>
                <w:sz w:val="16"/>
                <w:szCs w:val="16"/>
              </w:rPr>
              <w:t>, ranching, business</w:t>
            </w:r>
          </w:p>
        </w:tc>
        <w:tc>
          <w:tcPr>
            <w:tcW w:w="2821" w:type="dxa"/>
          </w:tcPr>
          <w:p w14:paraId="249649E7" w14:textId="77777777" w:rsidR="00990C90" w:rsidRPr="00F6173F" w:rsidRDefault="00086298">
            <w:pPr>
              <w:rPr>
                <w:sz w:val="16"/>
                <w:szCs w:val="16"/>
              </w:rPr>
            </w:pPr>
            <w:hyperlink r:id="rId9" w:history="1">
              <w:r w:rsidR="00BA2BB2" w:rsidRPr="00F6173F">
                <w:rPr>
                  <w:rStyle w:val="Hyperlink"/>
                  <w:sz w:val="16"/>
                  <w:szCs w:val="16"/>
                </w:rPr>
                <w:t>eglenn@ccalt.org</w:t>
              </w:r>
            </w:hyperlink>
          </w:p>
          <w:p w14:paraId="349DEDEC" w14:textId="77777777" w:rsidR="00BA2BB2" w:rsidRPr="00F6173F" w:rsidRDefault="00BA2BB2">
            <w:pPr>
              <w:rPr>
                <w:sz w:val="16"/>
                <w:szCs w:val="16"/>
              </w:rPr>
            </w:pPr>
            <w:r w:rsidRPr="00F6173F">
              <w:rPr>
                <w:sz w:val="16"/>
                <w:szCs w:val="16"/>
              </w:rPr>
              <w:t>(720) 557-8268</w:t>
            </w:r>
          </w:p>
        </w:tc>
      </w:tr>
      <w:tr w:rsidR="00AC68A0" w14:paraId="2BCC3C92" w14:textId="77777777" w:rsidTr="00086298">
        <w:tc>
          <w:tcPr>
            <w:tcW w:w="1209" w:type="dxa"/>
          </w:tcPr>
          <w:p w14:paraId="5DC354D7" w14:textId="77777777" w:rsidR="00990C90" w:rsidRPr="00990C90" w:rsidRDefault="00990C90" w:rsidP="00990C90">
            <w:pPr>
              <w:rPr>
                <w:b/>
                <w:sz w:val="16"/>
                <w:szCs w:val="16"/>
              </w:rPr>
            </w:pPr>
            <w:proofErr w:type="spellStart"/>
            <w:r w:rsidRPr="00990C90">
              <w:rPr>
                <w:sz w:val="16"/>
                <w:szCs w:val="16"/>
              </w:rPr>
              <w:t>Retta</w:t>
            </w:r>
            <w:proofErr w:type="spellEnd"/>
            <w:r w:rsidRPr="00990C90">
              <w:rPr>
                <w:sz w:val="16"/>
                <w:szCs w:val="16"/>
              </w:rPr>
              <w:t xml:space="preserve"> </w:t>
            </w:r>
            <w:proofErr w:type="spellStart"/>
            <w:r w:rsidRPr="00990C90">
              <w:rPr>
                <w:sz w:val="16"/>
                <w:szCs w:val="16"/>
              </w:rPr>
              <w:t>Bruegger</w:t>
            </w:r>
            <w:proofErr w:type="spellEnd"/>
          </w:p>
        </w:tc>
        <w:tc>
          <w:tcPr>
            <w:tcW w:w="2031" w:type="dxa"/>
          </w:tcPr>
          <w:p w14:paraId="299AB33E" w14:textId="77777777" w:rsidR="00990C90" w:rsidRPr="00990C90" w:rsidRDefault="00F6173F" w:rsidP="00F6173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CSU Extension - Western Region</w:t>
            </w:r>
          </w:p>
        </w:tc>
        <w:tc>
          <w:tcPr>
            <w:tcW w:w="1320" w:type="dxa"/>
          </w:tcPr>
          <w:p w14:paraId="2EDB2405" w14:textId="77777777" w:rsidR="00F6173F" w:rsidRPr="00F6173F" w:rsidRDefault="00F6173F" w:rsidP="00F6173F">
            <w:pPr>
              <w:rPr>
                <w:sz w:val="16"/>
                <w:szCs w:val="16"/>
              </w:rPr>
            </w:pPr>
            <w:r w:rsidRPr="00F6173F">
              <w:rPr>
                <w:sz w:val="16"/>
                <w:szCs w:val="16"/>
              </w:rPr>
              <w:t>Regional Specialist</w:t>
            </w:r>
            <w:r>
              <w:rPr>
                <w:sz w:val="16"/>
                <w:szCs w:val="16"/>
              </w:rPr>
              <w:t>, Range Management</w:t>
            </w:r>
          </w:p>
          <w:p w14:paraId="2801AD22" w14:textId="77777777" w:rsidR="00F6173F" w:rsidRDefault="00F6173F" w:rsidP="00F6173F"/>
          <w:p w14:paraId="635BB89B" w14:textId="77777777" w:rsidR="00990C90" w:rsidRPr="00F6173F" w:rsidRDefault="00990C90" w:rsidP="00F6173F">
            <w:pPr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</w:tcPr>
          <w:p w14:paraId="50C6088B" w14:textId="77777777" w:rsidR="00990C90" w:rsidRPr="00F6173F" w:rsidRDefault="00F6173F">
            <w:pPr>
              <w:rPr>
                <w:sz w:val="16"/>
                <w:szCs w:val="16"/>
              </w:rPr>
            </w:pPr>
            <w:r w:rsidRPr="00F6173F">
              <w:rPr>
                <w:sz w:val="16"/>
                <w:szCs w:val="16"/>
              </w:rPr>
              <w:t>Grand Junction, CO</w:t>
            </w:r>
          </w:p>
        </w:tc>
        <w:tc>
          <w:tcPr>
            <w:tcW w:w="2139" w:type="dxa"/>
          </w:tcPr>
          <w:p w14:paraId="5842AE76" w14:textId="77777777" w:rsidR="00990C90" w:rsidRPr="00AC1455" w:rsidRDefault="00990C90" w:rsidP="00162370">
            <w:pPr>
              <w:rPr>
                <w:sz w:val="16"/>
                <w:szCs w:val="16"/>
              </w:rPr>
            </w:pPr>
            <w:r w:rsidRPr="00AC1455">
              <w:rPr>
                <w:sz w:val="16"/>
                <w:szCs w:val="16"/>
              </w:rPr>
              <w:t>Range</w:t>
            </w:r>
            <w:r w:rsidR="00753383">
              <w:rPr>
                <w:sz w:val="16"/>
                <w:szCs w:val="16"/>
              </w:rPr>
              <w:t>lands</w:t>
            </w:r>
            <w:r w:rsidRPr="00AC1455">
              <w:rPr>
                <w:sz w:val="16"/>
                <w:szCs w:val="16"/>
              </w:rPr>
              <w:t xml:space="preserve"> and wildlife</w:t>
            </w:r>
            <w:r w:rsidR="00753383">
              <w:rPr>
                <w:sz w:val="16"/>
                <w:szCs w:val="16"/>
              </w:rPr>
              <w:t xml:space="preserve"> groups</w:t>
            </w:r>
            <w:r w:rsidRPr="00AC1455">
              <w:rPr>
                <w:sz w:val="16"/>
                <w:szCs w:val="16"/>
              </w:rPr>
              <w:t>, state agency</w:t>
            </w:r>
            <w:r w:rsidR="00F6173F">
              <w:rPr>
                <w:sz w:val="16"/>
                <w:szCs w:val="16"/>
              </w:rPr>
              <w:t xml:space="preserve">, </w:t>
            </w:r>
            <w:r w:rsidR="00F6173F" w:rsidRPr="00F6173F">
              <w:rPr>
                <w:sz w:val="16"/>
                <w:szCs w:val="16"/>
              </w:rPr>
              <w:t>Learning from the Land Project</w:t>
            </w:r>
            <w:r w:rsidR="00162370">
              <w:rPr>
                <w:sz w:val="16"/>
                <w:szCs w:val="16"/>
              </w:rPr>
              <w:t>, CCC fellow</w:t>
            </w:r>
            <w:r w:rsidR="006B4B5F">
              <w:rPr>
                <w:sz w:val="16"/>
                <w:szCs w:val="16"/>
              </w:rPr>
              <w:t>, regional Network</w:t>
            </w:r>
          </w:p>
        </w:tc>
        <w:tc>
          <w:tcPr>
            <w:tcW w:w="2821" w:type="dxa"/>
          </w:tcPr>
          <w:p w14:paraId="112BC946" w14:textId="77777777" w:rsidR="00F6173F" w:rsidRDefault="00086298">
            <w:pPr>
              <w:rPr>
                <w:sz w:val="16"/>
                <w:szCs w:val="16"/>
              </w:rPr>
            </w:pPr>
            <w:hyperlink r:id="rId10" w:history="1">
              <w:r w:rsidR="00F6173F" w:rsidRPr="009053C7">
                <w:rPr>
                  <w:rStyle w:val="Hyperlink"/>
                  <w:sz w:val="16"/>
                  <w:szCs w:val="16"/>
                </w:rPr>
                <w:t>Retta.Bruegger@colostate.edu</w:t>
              </w:r>
            </w:hyperlink>
          </w:p>
          <w:p w14:paraId="57D54531" w14:textId="77777777" w:rsidR="00990C90" w:rsidRPr="00990C90" w:rsidRDefault="00F6173F">
            <w:pPr>
              <w:rPr>
                <w:b/>
                <w:sz w:val="16"/>
                <w:szCs w:val="16"/>
              </w:rPr>
            </w:pPr>
            <w:r w:rsidRPr="00F6173F">
              <w:rPr>
                <w:sz w:val="16"/>
                <w:szCs w:val="16"/>
              </w:rPr>
              <w:t>(970) 988 -0043</w:t>
            </w:r>
          </w:p>
        </w:tc>
      </w:tr>
      <w:tr w:rsidR="00AC68A0" w14:paraId="3C10F0DE" w14:textId="77777777" w:rsidTr="00086298">
        <w:tc>
          <w:tcPr>
            <w:tcW w:w="1209" w:type="dxa"/>
          </w:tcPr>
          <w:p w14:paraId="4DB7FBE1" w14:textId="2B828DB5" w:rsidR="00B51053" w:rsidRPr="00990C90" w:rsidRDefault="00B51053" w:rsidP="00990C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Shayna Jones</w:t>
            </w:r>
          </w:p>
        </w:tc>
        <w:tc>
          <w:tcPr>
            <w:tcW w:w="2031" w:type="dxa"/>
          </w:tcPr>
          <w:p w14:paraId="2646C24D" w14:textId="0EF99232" w:rsidR="00B51053" w:rsidRDefault="00B51053" w:rsidP="00F6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Thompson Watershed Coalition</w:t>
            </w:r>
          </w:p>
        </w:tc>
        <w:tc>
          <w:tcPr>
            <w:tcW w:w="1320" w:type="dxa"/>
          </w:tcPr>
          <w:p w14:paraId="0398DC78" w14:textId="369F95B5" w:rsidR="00B51053" w:rsidRPr="00F6173F" w:rsidRDefault="00B450B4" w:rsidP="00F6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Watershed Coordinator</w:t>
            </w:r>
          </w:p>
        </w:tc>
        <w:tc>
          <w:tcPr>
            <w:tcW w:w="920" w:type="dxa"/>
          </w:tcPr>
          <w:p w14:paraId="1A4E8891" w14:textId="20B33247" w:rsidR="00B51053" w:rsidRPr="00F6173F" w:rsidRDefault="00B51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Loveland, CO</w:t>
            </w:r>
          </w:p>
        </w:tc>
        <w:tc>
          <w:tcPr>
            <w:tcW w:w="2139" w:type="dxa"/>
          </w:tcPr>
          <w:p w14:paraId="51D9D327" w14:textId="0C55AE3F" w:rsidR="00B51053" w:rsidRPr="00AC1455" w:rsidRDefault="00B51053" w:rsidP="00162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Watershed health</w:t>
            </w:r>
          </w:p>
        </w:tc>
        <w:tc>
          <w:tcPr>
            <w:tcW w:w="2821" w:type="dxa"/>
          </w:tcPr>
          <w:p w14:paraId="1B016025" w14:textId="77777777" w:rsidR="00B51053" w:rsidRPr="00B51053" w:rsidRDefault="00B51053" w:rsidP="00B51053">
            <w:pPr>
              <w:rPr>
                <w:rStyle w:val="Hyperlink"/>
                <w:sz w:val="16"/>
                <w:szCs w:val="16"/>
              </w:rPr>
            </w:pPr>
            <w:r w:rsidRPr="00B51053">
              <w:rPr>
                <w:rStyle w:val="Hyperlink"/>
                <w:sz w:val="16"/>
                <w:szCs w:val="16"/>
              </w:rPr>
              <w:t>shayna.brause@gmail.com</w:t>
            </w:r>
          </w:p>
          <w:p w14:paraId="2C866D04" w14:textId="2970D8FD" w:rsidR="00B51053" w:rsidRDefault="00B51053" w:rsidP="00B51053">
            <w:pPr>
              <w:rPr>
                <w:rStyle w:val="Hyperlink"/>
                <w:sz w:val="16"/>
                <w:szCs w:val="16"/>
              </w:rPr>
            </w:pPr>
            <w:r w:rsidRPr="00B51053">
              <w:rPr>
                <w:rStyle w:val="Hyperlink"/>
                <w:color w:val="auto"/>
                <w:sz w:val="16"/>
                <w:szCs w:val="16"/>
              </w:rPr>
              <w:t>(206) 999 7895</w:t>
            </w:r>
          </w:p>
        </w:tc>
      </w:tr>
      <w:tr w:rsidR="00AC1455" w:rsidRPr="00F6173F" w14:paraId="0E7C7280" w14:textId="77777777" w:rsidTr="00DF703C">
        <w:tc>
          <w:tcPr>
            <w:tcW w:w="10440" w:type="dxa"/>
            <w:gridSpan w:val="6"/>
          </w:tcPr>
          <w:p w14:paraId="553C89B9" w14:textId="77777777" w:rsidR="00AC1455" w:rsidRPr="00F6173F" w:rsidRDefault="00AC1455" w:rsidP="00F6173F">
            <w:pPr>
              <w:jc w:val="center"/>
              <w:rPr>
                <w:b/>
                <w:i/>
                <w:sz w:val="16"/>
                <w:szCs w:val="16"/>
              </w:rPr>
            </w:pPr>
            <w:r w:rsidRPr="00F6173F">
              <w:rPr>
                <w:b/>
                <w:i/>
                <w:sz w:val="16"/>
                <w:szCs w:val="16"/>
              </w:rPr>
              <w:t>Long Established Conservation orgs, Bridging/Umbrella Conservation Orgs, Policy and Funding Conservation Orgs</w:t>
            </w:r>
            <w:r w:rsidR="00FE048B">
              <w:rPr>
                <w:b/>
                <w:i/>
                <w:sz w:val="16"/>
                <w:szCs w:val="16"/>
              </w:rPr>
              <w:t>, Agencies</w:t>
            </w:r>
          </w:p>
        </w:tc>
      </w:tr>
      <w:tr w:rsidR="00AC68A0" w14:paraId="26BA4A2E" w14:textId="77777777" w:rsidTr="00086298">
        <w:tc>
          <w:tcPr>
            <w:tcW w:w="1209" w:type="dxa"/>
          </w:tcPr>
          <w:p w14:paraId="57414861" w14:textId="77777777" w:rsidR="00990C90" w:rsidRPr="0080593D" w:rsidRDefault="0080593D" w:rsidP="0080593D">
            <w:pPr>
              <w:rPr>
                <w:b/>
                <w:sz w:val="16"/>
                <w:szCs w:val="16"/>
              </w:rPr>
            </w:pPr>
            <w:r w:rsidRPr="0080593D">
              <w:rPr>
                <w:sz w:val="16"/>
                <w:szCs w:val="16"/>
              </w:rPr>
              <w:t>August Ritter</w:t>
            </w:r>
          </w:p>
        </w:tc>
        <w:tc>
          <w:tcPr>
            <w:tcW w:w="2031" w:type="dxa"/>
          </w:tcPr>
          <w:p w14:paraId="7E828DB2" w14:textId="77777777" w:rsidR="00990C90" w:rsidRPr="00162370" w:rsidRDefault="0080593D">
            <w:pPr>
              <w:rPr>
                <w:sz w:val="16"/>
                <w:szCs w:val="16"/>
              </w:rPr>
            </w:pPr>
            <w:r w:rsidRPr="00162370">
              <w:rPr>
                <w:sz w:val="16"/>
                <w:szCs w:val="16"/>
              </w:rPr>
              <w:t>The Nature Conservancy</w:t>
            </w:r>
          </w:p>
        </w:tc>
        <w:tc>
          <w:tcPr>
            <w:tcW w:w="1320" w:type="dxa"/>
          </w:tcPr>
          <w:p w14:paraId="7182EB69" w14:textId="77777777" w:rsidR="00990C90" w:rsidRPr="00162370" w:rsidRDefault="00990C9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14:paraId="468DFDD3" w14:textId="77777777" w:rsidR="00990C90" w:rsidRPr="00162370" w:rsidRDefault="00CA293A" w:rsidP="00CA2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Denver, CO</w:t>
            </w:r>
          </w:p>
        </w:tc>
        <w:tc>
          <w:tcPr>
            <w:tcW w:w="2139" w:type="dxa"/>
          </w:tcPr>
          <w:p w14:paraId="504F6A08" w14:textId="77777777" w:rsidR="00990C90" w:rsidRPr="00162370" w:rsidRDefault="0080593D" w:rsidP="00CA293A">
            <w:pPr>
              <w:rPr>
                <w:sz w:val="16"/>
                <w:szCs w:val="16"/>
              </w:rPr>
            </w:pPr>
            <w:r w:rsidRPr="00162370">
              <w:rPr>
                <w:sz w:val="16"/>
                <w:szCs w:val="16"/>
              </w:rPr>
              <w:t xml:space="preserve">CSU CLTL graduate, </w:t>
            </w:r>
            <w:r w:rsidR="005D062B">
              <w:rPr>
                <w:sz w:val="16"/>
                <w:szCs w:val="16"/>
              </w:rPr>
              <w:t xml:space="preserve">TNC </w:t>
            </w:r>
            <w:r w:rsidRPr="00162370">
              <w:rPr>
                <w:sz w:val="16"/>
                <w:szCs w:val="16"/>
              </w:rPr>
              <w:t>US and International perspective</w:t>
            </w:r>
            <w:r w:rsidR="005D062B">
              <w:rPr>
                <w:sz w:val="16"/>
                <w:szCs w:val="16"/>
              </w:rPr>
              <w:t>, star</w:t>
            </w:r>
            <w:r w:rsidR="00CA293A">
              <w:rPr>
                <w:sz w:val="16"/>
                <w:szCs w:val="16"/>
              </w:rPr>
              <w:t>ted</w:t>
            </w:r>
            <w:r w:rsidR="005D062B">
              <w:rPr>
                <w:sz w:val="16"/>
                <w:szCs w:val="16"/>
              </w:rPr>
              <w:t xml:space="preserve"> new program in India for TNC, past Outreach m</w:t>
            </w:r>
            <w:r w:rsidR="008B0E2F">
              <w:rPr>
                <w:sz w:val="16"/>
                <w:szCs w:val="16"/>
              </w:rPr>
              <w:t>ana</w:t>
            </w:r>
            <w:r w:rsidR="005D062B">
              <w:rPr>
                <w:sz w:val="16"/>
                <w:szCs w:val="16"/>
              </w:rPr>
              <w:t>g</w:t>
            </w:r>
            <w:r w:rsidR="008B0E2F">
              <w:rPr>
                <w:sz w:val="16"/>
                <w:szCs w:val="16"/>
              </w:rPr>
              <w:t>e</w:t>
            </w:r>
            <w:r w:rsidR="005D062B">
              <w:rPr>
                <w:sz w:val="16"/>
                <w:szCs w:val="16"/>
              </w:rPr>
              <w:t>r to TNC Office of the President</w:t>
            </w:r>
          </w:p>
        </w:tc>
        <w:tc>
          <w:tcPr>
            <w:tcW w:w="2821" w:type="dxa"/>
          </w:tcPr>
          <w:p w14:paraId="11A3A1B5" w14:textId="77777777" w:rsidR="00990C90" w:rsidRPr="005D062B" w:rsidRDefault="00086298">
            <w:pPr>
              <w:rPr>
                <w:sz w:val="16"/>
                <w:szCs w:val="16"/>
              </w:rPr>
            </w:pPr>
            <w:hyperlink r:id="rId11" w:history="1">
              <w:r w:rsidR="005D062B" w:rsidRPr="005D062B">
                <w:rPr>
                  <w:rStyle w:val="Hyperlink"/>
                  <w:sz w:val="16"/>
                  <w:szCs w:val="16"/>
                </w:rPr>
                <w:t>aritter@TNC.ORG</w:t>
              </w:r>
            </w:hyperlink>
          </w:p>
          <w:p w14:paraId="4D7F4657" w14:textId="77777777" w:rsidR="005D062B" w:rsidRPr="005D062B" w:rsidRDefault="005D062B">
            <w:pPr>
              <w:rPr>
                <w:sz w:val="16"/>
                <w:szCs w:val="16"/>
              </w:rPr>
            </w:pPr>
            <w:r w:rsidRPr="005D062B">
              <w:rPr>
                <w:sz w:val="16"/>
                <w:szCs w:val="16"/>
              </w:rPr>
              <w:t>(303) 345-3725</w:t>
            </w:r>
          </w:p>
        </w:tc>
      </w:tr>
      <w:tr w:rsidR="00AC68A0" w14:paraId="5EBA0B8E" w14:textId="77777777" w:rsidTr="00086298">
        <w:tc>
          <w:tcPr>
            <w:tcW w:w="1209" w:type="dxa"/>
          </w:tcPr>
          <w:p w14:paraId="53BC80A1" w14:textId="77777777" w:rsidR="0080593D" w:rsidRPr="0080593D" w:rsidRDefault="0080593D" w:rsidP="0080593D">
            <w:pPr>
              <w:rPr>
                <w:sz w:val="16"/>
                <w:szCs w:val="16"/>
              </w:rPr>
            </w:pPr>
            <w:r w:rsidRPr="0080593D">
              <w:rPr>
                <w:sz w:val="16"/>
                <w:szCs w:val="16"/>
              </w:rPr>
              <w:t xml:space="preserve">Matt McKinney </w:t>
            </w:r>
          </w:p>
          <w:p w14:paraId="019F89FE" w14:textId="77777777" w:rsidR="00990C90" w:rsidRPr="0080593D" w:rsidRDefault="00990C90">
            <w:pPr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607D7F28" w14:textId="77777777" w:rsidR="00990C90" w:rsidRPr="0080593D" w:rsidRDefault="0080593D" w:rsidP="0080593D">
            <w:pPr>
              <w:rPr>
                <w:b/>
                <w:sz w:val="16"/>
                <w:szCs w:val="16"/>
              </w:rPr>
            </w:pPr>
            <w:r w:rsidRPr="0080593D">
              <w:rPr>
                <w:sz w:val="16"/>
                <w:szCs w:val="16"/>
              </w:rPr>
              <w:t>University of Montana-Center for Natural Resource and Environmental Policy</w:t>
            </w:r>
          </w:p>
        </w:tc>
        <w:tc>
          <w:tcPr>
            <w:tcW w:w="1320" w:type="dxa"/>
          </w:tcPr>
          <w:p w14:paraId="49840FFA" w14:textId="77777777" w:rsidR="00990C90" w:rsidRPr="00644DE9" w:rsidRDefault="0080593D">
            <w:pPr>
              <w:rPr>
                <w:sz w:val="16"/>
                <w:szCs w:val="16"/>
              </w:rPr>
            </w:pPr>
            <w:r w:rsidRPr="00644DE9">
              <w:rPr>
                <w:sz w:val="16"/>
                <w:szCs w:val="16"/>
              </w:rPr>
              <w:t>Director</w:t>
            </w:r>
          </w:p>
        </w:tc>
        <w:tc>
          <w:tcPr>
            <w:tcW w:w="920" w:type="dxa"/>
          </w:tcPr>
          <w:p w14:paraId="6A65C515" w14:textId="77777777" w:rsidR="00990C90" w:rsidRPr="00644DE9" w:rsidRDefault="00644DE9">
            <w:pPr>
              <w:rPr>
                <w:sz w:val="16"/>
                <w:szCs w:val="16"/>
              </w:rPr>
            </w:pPr>
            <w:r w:rsidRPr="00644DE9">
              <w:rPr>
                <w:sz w:val="16"/>
                <w:szCs w:val="16"/>
              </w:rPr>
              <w:t>Missoula, MT</w:t>
            </w:r>
          </w:p>
        </w:tc>
        <w:tc>
          <w:tcPr>
            <w:tcW w:w="2139" w:type="dxa"/>
          </w:tcPr>
          <w:p w14:paraId="5D46999C" w14:textId="77777777" w:rsidR="00990C90" w:rsidRPr="008E5EBA" w:rsidRDefault="0080593D">
            <w:pPr>
              <w:rPr>
                <w:sz w:val="16"/>
                <w:szCs w:val="16"/>
              </w:rPr>
            </w:pPr>
            <w:r w:rsidRPr="008E5EBA">
              <w:rPr>
                <w:sz w:val="16"/>
                <w:szCs w:val="16"/>
              </w:rPr>
              <w:t>Applied education and research, training, facilitation</w:t>
            </w:r>
            <w:r w:rsidR="008E5EBA" w:rsidRPr="008E5EBA">
              <w:rPr>
                <w:sz w:val="16"/>
                <w:szCs w:val="16"/>
              </w:rPr>
              <w:t>, working with tribal nations</w:t>
            </w:r>
            <w:r w:rsidR="006B4B5F">
              <w:rPr>
                <w:sz w:val="16"/>
                <w:szCs w:val="16"/>
              </w:rPr>
              <w:t>, regional Network</w:t>
            </w:r>
          </w:p>
        </w:tc>
        <w:tc>
          <w:tcPr>
            <w:tcW w:w="2821" w:type="dxa"/>
          </w:tcPr>
          <w:p w14:paraId="787FCD7C" w14:textId="77777777" w:rsidR="00644DE9" w:rsidRDefault="00086298" w:rsidP="00644DE9">
            <w:pPr>
              <w:pStyle w:val="PlainText"/>
              <w:rPr>
                <w:sz w:val="16"/>
                <w:szCs w:val="16"/>
              </w:rPr>
            </w:pPr>
            <w:hyperlink r:id="rId12" w:history="1">
              <w:r w:rsidR="00644DE9" w:rsidRPr="009053C7">
                <w:rPr>
                  <w:rStyle w:val="Hyperlink"/>
                  <w:sz w:val="16"/>
                  <w:szCs w:val="16"/>
                </w:rPr>
                <w:t>matthew.mckinney@umontana.edu</w:t>
              </w:r>
            </w:hyperlink>
          </w:p>
          <w:p w14:paraId="59FB09C1" w14:textId="77777777" w:rsidR="00644DE9" w:rsidRPr="00644DE9" w:rsidRDefault="00644DE9" w:rsidP="00644DE9">
            <w:pPr>
              <w:pStyle w:val="PlainText"/>
              <w:rPr>
                <w:sz w:val="16"/>
                <w:szCs w:val="16"/>
              </w:rPr>
            </w:pPr>
            <w:r w:rsidRPr="00644DE9">
              <w:rPr>
                <w:sz w:val="16"/>
                <w:szCs w:val="16"/>
              </w:rPr>
              <w:t>406.459.5166</w:t>
            </w:r>
          </w:p>
          <w:p w14:paraId="0EB206C2" w14:textId="77777777" w:rsidR="00990C90" w:rsidRPr="00990C90" w:rsidRDefault="00990C90">
            <w:pPr>
              <w:rPr>
                <w:b/>
                <w:sz w:val="16"/>
                <w:szCs w:val="16"/>
              </w:rPr>
            </w:pPr>
          </w:p>
        </w:tc>
      </w:tr>
      <w:tr w:rsidR="00AC68A0" w14:paraId="7460995D" w14:textId="77777777" w:rsidTr="00086298">
        <w:tc>
          <w:tcPr>
            <w:tcW w:w="1209" w:type="dxa"/>
          </w:tcPr>
          <w:p w14:paraId="225A2094" w14:textId="77777777" w:rsidR="003C591B" w:rsidRPr="00644DE9" w:rsidRDefault="005579B2" w:rsidP="00557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Russell Davis</w:t>
            </w:r>
          </w:p>
        </w:tc>
        <w:tc>
          <w:tcPr>
            <w:tcW w:w="2031" w:type="dxa"/>
          </w:tcPr>
          <w:p w14:paraId="76A08702" w14:textId="77777777" w:rsidR="003C591B" w:rsidRPr="00644DE9" w:rsidRDefault="003C591B" w:rsidP="00AC18C4">
            <w:pPr>
              <w:rPr>
                <w:sz w:val="16"/>
                <w:szCs w:val="16"/>
              </w:rPr>
            </w:pPr>
            <w:r w:rsidRPr="00644DE9">
              <w:rPr>
                <w:sz w:val="16"/>
                <w:szCs w:val="16"/>
              </w:rPr>
              <w:t>Partners for Conservation</w:t>
            </w:r>
          </w:p>
        </w:tc>
        <w:tc>
          <w:tcPr>
            <w:tcW w:w="1320" w:type="dxa"/>
          </w:tcPr>
          <w:p w14:paraId="07684F3E" w14:textId="77777777" w:rsidR="003C591B" w:rsidRPr="00644DE9" w:rsidRDefault="005579B2" w:rsidP="00557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 Member</w:t>
            </w:r>
            <w:r w:rsidR="00CA293A">
              <w:rPr>
                <w:sz w:val="16"/>
                <w:szCs w:val="16"/>
              </w:rPr>
              <w:t xml:space="preserve"> /rancher</w:t>
            </w:r>
          </w:p>
        </w:tc>
        <w:tc>
          <w:tcPr>
            <w:tcW w:w="920" w:type="dxa"/>
          </w:tcPr>
          <w:p w14:paraId="47B4A636" w14:textId="77777777" w:rsidR="003C591B" w:rsidRPr="00644DE9" w:rsidRDefault="005579B2" w:rsidP="00AC1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Ordway, CO</w:t>
            </w:r>
          </w:p>
        </w:tc>
        <w:tc>
          <w:tcPr>
            <w:tcW w:w="2139" w:type="dxa"/>
          </w:tcPr>
          <w:p w14:paraId="7859314B" w14:textId="77777777" w:rsidR="003C591B" w:rsidRPr="00644DE9" w:rsidRDefault="00870AEE" w:rsidP="00870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ranching and wildlife management SE Colorado, Aldo Leopold Awardee</w:t>
            </w:r>
          </w:p>
        </w:tc>
        <w:tc>
          <w:tcPr>
            <w:tcW w:w="2821" w:type="dxa"/>
          </w:tcPr>
          <w:p w14:paraId="10C4F59F" w14:textId="77777777" w:rsidR="00644DE9" w:rsidRDefault="00CA293A" w:rsidP="00AC18C4">
            <w:pPr>
              <w:rPr>
                <w:sz w:val="16"/>
                <w:szCs w:val="16"/>
              </w:rPr>
            </w:pPr>
            <w:r w:rsidRPr="00644DE9">
              <w:rPr>
                <w:sz w:val="16"/>
                <w:szCs w:val="16"/>
              </w:rPr>
              <w:t xml:space="preserve"> </w:t>
            </w:r>
            <w:r w:rsidR="00644DE9" w:rsidRPr="00644DE9">
              <w:rPr>
                <w:sz w:val="16"/>
                <w:szCs w:val="16"/>
              </w:rPr>
              <w:t>(512) 663-7596</w:t>
            </w:r>
          </w:p>
          <w:p w14:paraId="6F0F9379" w14:textId="77777777" w:rsidR="005579B2" w:rsidRDefault="00086298" w:rsidP="00AC18C4">
            <w:pPr>
              <w:rPr>
                <w:sz w:val="16"/>
                <w:szCs w:val="16"/>
              </w:rPr>
            </w:pPr>
            <w:hyperlink r:id="rId13" w:history="1">
              <w:r w:rsidR="00CA293A" w:rsidRPr="00057D4F">
                <w:rPr>
                  <w:rStyle w:val="Hyperlink"/>
                  <w:sz w:val="16"/>
                  <w:szCs w:val="16"/>
                </w:rPr>
                <w:t>davisrdt@gmail.com</w:t>
              </w:r>
            </w:hyperlink>
            <w:r w:rsidR="00B24076">
              <w:rPr>
                <w:sz w:val="16"/>
                <w:szCs w:val="16"/>
              </w:rPr>
              <w:t xml:space="preserve"> </w:t>
            </w:r>
          </w:p>
          <w:p w14:paraId="43998A6F" w14:textId="77777777" w:rsidR="005579B2" w:rsidRPr="00644DE9" w:rsidRDefault="005579B2" w:rsidP="00AC18C4">
            <w:pPr>
              <w:rPr>
                <w:sz w:val="16"/>
                <w:szCs w:val="16"/>
              </w:rPr>
            </w:pPr>
          </w:p>
        </w:tc>
      </w:tr>
      <w:tr w:rsidR="00AC68A0" w14:paraId="1784F646" w14:textId="77777777" w:rsidTr="00086298">
        <w:tc>
          <w:tcPr>
            <w:tcW w:w="1209" w:type="dxa"/>
          </w:tcPr>
          <w:p w14:paraId="38E88B35" w14:textId="77777777" w:rsidR="0089764E" w:rsidRPr="00644DE9" w:rsidRDefault="0089764E" w:rsidP="00557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Wanda </w:t>
            </w:r>
            <w:proofErr w:type="spellStart"/>
            <w:r>
              <w:rPr>
                <w:sz w:val="16"/>
                <w:szCs w:val="16"/>
              </w:rPr>
              <w:t>Burget</w:t>
            </w:r>
            <w:proofErr w:type="spellEnd"/>
          </w:p>
        </w:tc>
        <w:tc>
          <w:tcPr>
            <w:tcW w:w="2031" w:type="dxa"/>
          </w:tcPr>
          <w:p w14:paraId="4C3144FF" w14:textId="77777777" w:rsidR="0089764E" w:rsidRPr="00B548EF" w:rsidRDefault="0089764E" w:rsidP="00AC18C4">
            <w:pPr>
              <w:rPr>
                <w:sz w:val="16"/>
                <w:szCs w:val="16"/>
              </w:rPr>
            </w:pPr>
            <w:r w:rsidRPr="00B548EF">
              <w:rPr>
                <w:sz w:val="16"/>
                <w:szCs w:val="16"/>
              </w:rPr>
              <w:t>Accord Resource Solutions LLC</w:t>
            </w:r>
            <w:r w:rsidR="006F086F" w:rsidRPr="00B548EF">
              <w:rPr>
                <w:sz w:val="16"/>
                <w:szCs w:val="16"/>
              </w:rPr>
              <w:t xml:space="preserve">, </w:t>
            </w:r>
            <w:r w:rsidR="00B548EF" w:rsidRPr="00B548EF">
              <w:rPr>
                <w:sz w:val="16"/>
                <w:szCs w:val="16"/>
              </w:rPr>
              <w:t>Wyoming Mining Natural Resource Foundation</w:t>
            </w:r>
          </w:p>
        </w:tc>
        <w:tc>
          <w:tcPr>
            <w:tcW w:w="1320" w:type="dxa"/>
          </w:tcPr>
          <w:p w14:paraId="1930D530" w14:textId="77777777" w:rsidR="0089764E" w:rsidRPr="00644DE9" w:rsidRDefault="006F086F" w:rsidP="006F0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 and Co-owner, Acting Executive Director</w:t>
            </w:r>
          </w:p>
        </w:tc>
        <w:tc>
          <w:tcPr>
            <w:tcW w:w="920" w:type="dxa"/>
          </w:tcPr>
          <w:p w14:paraId="016F5128" w14:textId="77777777" w:rsidR="0089764E" w:rsidRPr="00644DE9" w:rsidRDefault="006F086F" w:rsidP="006F0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Aladdin</w:t>
            </w:r>
            <w:r w:rsidR="0089764E">
              <w:rPr>
                <w:sz w:val="16"/>
                <w:szCs w:val="16"/>
              </w:rPr>
              <w:t>, WY</w:t>
            </w:r>
          </w:p>
        </w:tc>
        <w:tc>
          <w:tcPr>
            <w:tcW w:w="2139" w:type="dxa"/>
          </w:tcPr>
          <w:p w14:paraId="26892048" w14:textId="77777777" w:rsidR="0089764E" w:rsidRPr="00644DE9" w:rsidRDefault="00B548EF" w:rsidP="00B54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 ranching heritage, WY mining industry, collaborative planning and stewardship consulting, </w:t>
            </w:r>
            <w:r w:rsidRPr="00B548EF">
              <w:rPr>
                <w:sz w:val="16"/>
                <w:szCs w:val="16"/>
              </w:rPr>
              <w:t>Board of Directors of the Thunder Basin Grasslands Prairie Ecosystem Association</w:t>
            </w:r>
            <w:r w:rsidR="006B4B5F">
              <w:rPr>
                <w:sz w:val="16"/>
                <w:szCs w:val="16"/>
              </w:rPr>
              <w:t>, regional Network</w:t>
            </w:r>
          </w:p>
        </w:tc>
        <w:tc>
          <w:tcPr>
            <w:tcW w:w="2821" w:type="dxa"/>
          </w:tcPr>
          <w:p w14:paraId="75A83F33" w14:textId="77777777" w:rsidR="0089764E" w:rsidRDefault="00086298" w:rsidP="00AC18C4">
            <w:pPr>
              <w:rPr>
                <w:sz w:val="16"/>
                <w:szCs w:val="16"/>
              </w:rPr>
            </w:pPr>
            <w:hyperlink r:id="rId14" w:history="1">
              <w:r w:rsidR="0089764E" w:rsidRPr="00B57C83">
                <w:rPr>
                  <w:rStyle w:val="Hyperlink"/>
                  <w:sz w:val="16"/>
                  <w:szCs w:val="16"/>
                </w:rPr>
                <w:t>wburget@accordresourcesolutions.com</w:t>
              </w:r>
            </w:hyperlink>
          </w:p>
          <w:p w14:paraId="528D7316" w14:textId="77777777" w:rsidR="0089764E" w:rsidRPr="0089764E" w:rsidRDefault="0089764E" w:rsidP="00AC18C4">
            <w:pPr>
              <w:rPr>
                <w:sz w:val="16"/>
                <w:szCs w:val="16"/>
              </w:rPr>
            </w:pPr>
            <w:r w:rsidRPr="0089764E">
              <w:rPr>
                <w:sz w:val="16"/>
                <w:szCs w:val="16"/>
              </w:rPr>
              <w:t>(307) 896-9190</w:t>
            </w:r>
          </w:p>
        </w:tc>
      </w:tr>
      <w:tr w:rsidR="00AC68A0" w14:paraId="0289D91D" w14:textId="77777777" w:rsidTr="00086298">
        <w:tc>
          <w:tcPr>
            <w:tcW w:w="1209" w:type="dxa"/>
          </w:tcPr>
          <w:p w14:paraId="62E8A8C1" w14:textId="77777777" w:rsidR="00FE048B" w:rsidRDefault="00C86913" w:rsidP="00557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Claire Harper</w:t>
            </w:r>
          </w:p>
        </w:tc>
        <w:tc>
          <w:tcPr>
            <w:tcW w:w="2031" w:type="dxa"/>
          </w:tcPr>
          <w:p w14:paraId="129EDF57" w14:textId="77777777" w:rsidR="00FE048B" w:rsidRDefault="00FE048B" w:rsidP="00AC1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USFS, State and Priva</w:t>
            </w:r>
            <w:r w:rsidR="00C86913">
              <w:rPr>
                <w:sz w:val="16"/>
                <w:szCs w:val="16"/>
              </w:rPr>
              <w:t>te Forestry</w:t>
            </w:r>
          </w:p>
        </w:tc>
        <w:tc>
          <w:tcPr>
            <w:tcW w:w="1320" w:type="dxa"/>
          </w:tcPr>
          <w:p w14:paraId="73EABD4E" w14:textId="77777777" w:rsidR="00FE048B" w:rsidRDefault="00C86913" w:rsidP="00CA2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 </w:t>
            </w:r>
            <w:r w:rsidR="00CA293A">
              <w:rPr>
                <w:sz w:val="16"/>
                <w:szCs w:val="16"/>
              </w:rPr>
              <w:t>Manager</w:t>
            </w:r>
          </w:p>
        </w:tc>
        <w:tc>
          <w:tcPr>
            <w:tcW w:w="920" w:type="dxa"/>
          </w:tcPr>
          <w:p w14:paraId="0F6D5C17" w14:textId="77777777" w:rsidR="00FE048B" w:rsidRDefault="00FE048B" w:rsidP="006F0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Lakewood, CO</w:t>
            </w:r>
          </w:p>
        </w:tc>
        <w:tc>
          <w:tcPr>
            <w:tcW w:w="2139" w:type="dxa"/>
          </w:tcPr>
          <w:p w14:paraId="7172907B" w14:textId="77777777" w:rsidR="00FE048B" w:rsidRDefault="00CA293A" w:rsidP="00B548EF">
            <w:pPr>
              <w:rPr>
                <w:sz w:val="16"/>
                <w:szCs w:val="16"/>
              </w:rPr>
            </w:pPr>
            <w:r w:rsidRPr="00C86913">
              <w:rPr>
                <w:sz w:val="16"/>
                <w:szCs w:val="16"/>
              </w:rPr>
              <w:t>Watershed Partnerships, Forest Legacy, Community Forests &amp; Open Space</w:t>
            </w:r>
            <w:r>
              <w:rPr>
                <w:sz w:val="16"/>
                <w:szCs w:val="16"/>
              </w:rPr>
              <w:t>r within Rocky Mountain Region</w:t>
            </w:r>
            <w:r w:rsidR="006B4B5F">
              <w:rPr>
                <w:sz w:val="16"/>
                <w:szCs w:val="16"/>
              </w:rPr>
              <w:t>, regional Network</w:t>
            </w:r>
          </w:p>
        </w:tc>
        <w:tc>
          <w:tcPr>
            <w:tcW w:w="2821" w:type="dxa"/>
          </w:tcPr>
          <w:p w14:paraId="531DAC61" w14:textId="77777777" w:rsidR="00FE048B" w:rsidRPr="00C86913" w:rsidRDefault="00086298" w:rsidP="00AC18C4">
            <w:pPr>
              <w:rPr>
                <w:sz w:val="16"/>
                <w:szCs w:val="16"/>
              </w:rPr>
            </w:pPr>
            <w:hyperlink r:id="rId15" w:history="1">
              <w:r w:rsidR="00C86913" w:rsidRPr="00C86913">
                <w:rPr>
                  <w:rStyle w:val="Hyperlink"/>
                  <w:sz w:val="16"/>
                  <w:szCs w:val="16"/>
                </w:rPr>
                <w:t>claireharper@fs.fed.us</w:t>
              </w:r>
            </w:hyperlink>
          </w:p>
          <w:p w14:paraId="346ADC15" w14:textId="77777777" w:rsidR="00C86913" w:rsidRDefault="00C86913" w:rsidP="00AC18C4">
            <w:r w:rsidRPr="00C86913">
              <w:rPr>
                <w:sz w:val="16"/>
                <w:szCs w:val="16"/>
              </w:rPr>
              <w:t>(303) 275-5178</w:t>
            </w:r>
          </w:p>
        </w:tc>
      </w:tr>
      <w:tr w:rsidR="00AC68A0" w14:paraId="6D0E4039" w14:textId="77777777" w:rsidTr="00086298">
        <w:tc>
          <w:tcPr>
            <w:tcW w:w="1209" w:type="dxa"/>
          </w:tcPr>
          <w:p w14:paraId="3C02CCC6" w14:textId="77777777" w:rsidR="00BB61EC" w:rsidRPr="00BB61EC" w:rsidRDefault="00BB61EC" w:rsidP="005579B2">
            <w:pPr>
              <w:rPr>
                <w:rFonts w:cstheme="minorHAnsi"/>
                <w:sz w:val="16"/>
                <w:szCs w:val="16"/>
              </w:rPr>
            </w:pPr>
            <w:r w:rsidRPr="00BB61EC">
              <w:rPr>
                <w:rFonts w:cstheme="minorHAnsi"/>
                <w:sz w:val="16"/>
                <w:szCs w:val="16"/>
              </w:rPr>
              <w:t>Natalie Sexton</w:t>
            </w:r>
          </w:p>
          <w:p w14:paraId="73DDC2C8" w14:textId="04DA0BC9" w:rsidR="00BB61EC" w:rsidRPr="00BB61EC" w:rsidRDefault="00BB61EC" w:rsidP="005579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</w:tcPr>
          <w:p w14:paraId="1D867A6E" w14:textId="193FDC87" w:rsidR="00BB61EC" w:rsidRPr="00BB61EC" w:rsidRDefault="00BB61EC" w:rsidP="00086298">
            <w:pPr>
              <w:rPr>
                <w:rFonts w:cstheme="minorHAnsi"/>
                <w:sz w:val="16"/>
                <w:szCs w:val="16"/>
              </w:rPr>
            </w:pPr>
            <w:r w:rsidRPr="00BB61EC">
              <w:rPr>
                <w:rFonts w:cstheme="minorHAnsi"/>
                <w:sz w:val="16"/>
                <w:szCs w:val="16"/>
              </w:rPr>
              <w:t>Human Dimensions Branch</w:t>
            </w:r>
            <w:r w:rsidRPr="00BB61EC">
              <w:rPr>
                <w:rFonts w:cstheme="minorHAnsi"/>
                <w:sz w:val="16"/>
                <w:szCs w:val="16"/>
              </w:rPr>
              <w:br/>
              <w:t>U.S. Fish and Wildlife Service -- National Wildlife Refuge System</w:t>
            </w:r>
            <w:r w:rsidRPr="00BB61EC">
              <w:rPr>
                <w:rFonts w:cstheme="minorHAnsi"/>
                <w:sz w:val="16"/>
                <w:szCs w:val="16"/>
              </w:rPr>
              <w:br/>
            </w:r>
            <w:r w:rsidR="00086298">
              <w:rPr>
                <w:rFonts w:cstheme="minorHAnsi"/>
                <w:sz w:val="16"/>
                <w:szCs w:val="16"/>
              </w:rPr>
              <w:t>Natural Resource Program Center</w:t>
            </w:r>
            <w:bookmarkStart w:id="0" w:name="_GoBack"/>
            <w:bookmarkEnd w:id="0"/>
          </w:p>
        </w:tc>
        <w:tc>
          <w:tcPr>
            <w:tcW w:w="1320" w:type="dxa"/>
          </w:tcPr>
          <w:p w14:paraId="4B138688" w14:textId="4520EFBF" w:rsidR="00BB61EC" w:rsidRPr="00BB61EC" w:rsidRDefault="00BB61EC" w:rsidP="00CA29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Social Scientist</w:t>
            </w:r>
          </w:p>
        </w:tc>
        <w:tc>
          <w:tcPr>
            <w:tcW w:w="920" w:type="dxa"/>
          </w:tcPr>
          <w:p w14:paraId="471CEE91" w14:textId="2368293B" w:rsidR="00BB61EC" w:rsidRPr="00BB61EC" w:rsidRDefault="00BB61EC" w:rsidP="006F086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Fort Collins, CO</w:t>
            </w:r>
          </w:p>
        </w:tc>
        <w:tc>
          <w:tcPr>
            <w:tcW w:w="2139" w:type="dxa"/>
          </w:tcPr>
          <w:p w14:paraId="3BF8FE61" w14:textId="39000E19" w:rsidR="00BB61EC" w:rsidRPr="00BB61EC" w:rsidRDefault="00BB61EC" w:rsidP="00AC68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Human Dimensions of Natural Resources</w:t>
            </w:r>
            <w:r w:rsidR="00AC68A0">
              <w:rPr>
                <w:rFonts w:cstheme="minorHAnsi"/>
                <w:sz w:val="16"/>
                <w:szCs w:val="16"/>
              </w:rPr>
              <w:t>, mentoring, coaching, training</w:t>
            </w:r>
          </w:p>
        </w:tc>
        <w:tc>
          <w:tcPr>
            <w:tcW w:w="2821" w:type="dxa"/>
          </w:tcPr>
          <w:p w14:paraId="3D613FA2" w14:textId="77777777" w:rsidR="00BB61EC" w:rsidRPr="00BB61EC" w:rsidRDefault="00BB61EC" w:rsidP="00BB61EC">
            <w:pPr>
              <w:rPr>
                <w:rFonts w:cstheme="minorHAnsi"/>
                <w:sz w:val="16"/>
                <w:szCs w:val="16"/>
              </w:rPr>
            </w:pPr>
            <w:r w:rsidRPr="00BB61EC">
              <w:rPr>
                <w:rFonts w:cstheme="minorHAnsi"/>
                <w:sz w:val="16"/>
                <w:szCs w:val="16"/>
              </w:rPr>
              <w:t>970.266.2935</w:t>
            </w:r>
          </w:p>
          <w:p w14:paraId="56D3044A" w14:textId="77777777" w:rsidR="00BB61EC" w:rsidRPr="00BB61EC" w:rsidRDefault="00086298" w:rsidP="00BB61EC">
            <w:pPr>
              <w:rPr>
                <w:rFonts w:cstheme="minorHAnsi"/>
                <w:sz w:val="16"/>
                <w:szCs w:val="16"/>
              </w:rPr>
            </w:pPr>
            <w:hyperlink r:id="rId16" w:tgtFrame="_blank" w:history="1">
              <w:r w:rsidR="00BB61EC" w:rsidRPr="00BB61EC">
                <w:rPr>
                  <w:rStyle w:val="Hyperlink"/>
                  <w:rFonts w:cstheme="minorHAnsi"/>
                  <w:sz w:val="16"/>
                  <w:szCs w:val="16"/>
                </w:rPr>
                <w:t>natalie_sexton@fws.gov</w:t>
              </w:r>
            </w:hyperlink>
          </w:p>
          <w:p w14:paraId="5A439093" w14:textId="77777777" w:rsidR="00BB61EC" w:rsidRPr="00BB61EC" w:rsidRDefault="00BB61EC" w:rsidP="00AC18C4">
            <w:pPr>
              <w:rPr>
                <w:rStyle w:val="Hyperlink"/>
                <w:rFonts w:cstheme="minorHAnsi"/>
                <w:sz w:val="16"/>
                <w:szCs w:val="16"/>
              </w:rPr>
            </w:pPr>
          </w:p>
        </w:tc>
      </w:tr>
    </w:tbl>
    <w:p w14:paraId="7D5AEBF2" w14:textId="77777777" w:rsidR="00C86913" w:rsidRDefault="00C86913" w:rsidP="00F6571F"/>
    <w:p w14:paraId="241AAEE2" w14:textId="77777777" w:rsidR="00CA293A" w:rsidRDefault="00CA293A" w:rsidP="00F6571F">
      <w:pPr>
        <w:rPr>
          <w:sz w:val="18"/>
          <w:szCs w:val="18"/>
        </w:rPr>
      </w:pPr>
    </w:p>
    <w:p w14:paraId="2EB3EA58" w14:textId="77777777" w:rsidR="00CA293A" w:rsidRDefault="00CA293A" w:rsidP="00F6571F">
      <w:pPr>
        <w:rPr>
          <w:sz w:val="18"/>
          <w:szCs w:val="18"/>
        </w:rPr>
      </w:pPr>
    </w:p>
    <w:p w14:paraId="47320E6E" w14:textId="77777777" w:rsidR="00CA293A" w:rsidRDefault="00CA293A" w:rsidP="00F6571F">
      <w:pPr>
        <w:rPr>
          <w:sz w:val="18"/>
          <w:szCs w:val="18"/>
        </w:rPr>
      </w:pPr>
    </w:p>
    <w:p w14:paraId="66607158" w14:textId="77777777" w:rsidR="00F6571F" w:rsidRPr="00D2746C" w:rsidRDefault="00236094" w:rsidP="00F6571F">
      <w:pPr>
        <w:rPr>
          <w:sz w:val="18"/>
          <w:szCs w:val="18"/>
        </w:rPr>
      </w:pPr>
      <w:r w:rsidRPr="00D2746C">
        <w:rPr>
          <w:sz w:val="18"/>
          <w:szCs w:val="18"/>
        </w:rPr>
        <w:t>External Advisors:</w:t>
      </w:r>
    </w:p>
    <w:p w14:paraId="1CE91F94" w14:textId="77777777" w:rsidR="00F6571F" w:rsidRPr="009259EA" w:rsidRDefault="00236094" w:rsidP="00C86913">
      <w:pPr>
        <w:spacing w:after="0" w:line="240" w:lineRule="auto"/>
        <w:rPr>
          <w:sz w:val="20"/>
          <w:szCs w:val="20"/>
        </w:rPr>
      </w:pPr>
      <w:r w:rsidRPr="009259EA">
        <w:rPr>
          <w:sz w:val="20"/>
          <w:szCs w:val="20"/>
        </w:rPr>
        <w:t>Reagan Waskom (</w:t>
      </w:r>
      <w:r w:rsidR="00E13845" w:rsidRPr="009259EA">
        <w:rPr>
          <w:sz w:val="20"/>
          <w:szCs w:val="20"/>
        </w:rPr>
        <w:t xml:space="preserve">CSU </w:t>
      </w:r>
      <w:r w:rsidR="00C86913" w:rsidRPr="009259EA">
        <w:rPr>
          <w:sz w:val="20"/>
          <w:szCs w:val="20"/>
        </w:rPr>
        <w:t xml:space="preserve">Colorado Water </w:t>
      </w:r>
      <w:r w:rsidR="00990C90" w:rsidRPr="009259EA">
        <w:rPr>
          <w:sz w:val="20"/>
          <w:szCs w:val="20"/>
        </w:rPr>
        <w:t>Institute</w:t>
      </w:r>
      <w:r w:rsidR="00C86913" w:rsidRPr="009259EA">
        <w:rPr>
          <w:sz w:val="20"/>
          <w:szCs w:val="20"/>
        </w:rPr>
        <w:t xml:space="preserve">, </w:t>
      </w:r>
      <w:r w:rsidR="00990C90" w:rsidRPr="009259EA">
        <w:rPr>
          <w:sz w:val="20"/>
          <w:szCs w:val="20"/>
        </w:rPr>
        <w:t xml:space="preserve">CCC Executive Committee)                                                                                                          </w:t>
      </w:r>
    </w:p>
    <w:p w14:paraId="366D25BE" w14:textId="77777777" w:rsidR="00D8728A" w:rsidRPr="009259EA" w:rsidRDefault="00D8728A" w:rsidP="00D2746C">
      <w:pPr>
        <w:spacing w:after="0" w:line="240" w:lineRule="auto"/>
        <w:rPr>
          <w:sz w:val="20"/>
          <w:szCs w:val="20"/>
        </w:rPr>
      </w:pPr>
      <w:r w:rsidRPr="009259EA">
        <w:rPr>
          <w:sz w:val="20"/>
          <w:szCs w:val="20"/>
        </w:rPr>
        <w:t>Penny Lewis (CCALT Board)</w:t>
      </w:r>
    </w:p>
    <w:p w14:paraId="144DAD9D" w14:textId="77777777" w:rsidR="00D2746C" w:rsidRPr="009259EA" w:rsidRDefault="00D2746C" w:rsidP="00D2746C">
      <w:pPr>
        <w:spacing w:after="0" w:line="240" w:lineRule="auto"/>
        <w:rPr>
          <w:sz w:val="20"/>
          <w:szCs w:val="20"/>
        </w:rPr>
      </w:pPr>
      <w:r w:rsidRPr="009259EA">
        <w:rPr>
          <w:sz w:val="20"/>
          <w:szCs w:val="20"/>
        </w:rPr>
        <w:t xml:space="preserve">Peter Ericson (GO Colorado, past </w:t>
      </w:r>
      <w:r w:rsidR="00C86913" w:rsidRPr="009259EA">
        <w:rPr>
          <w:sz w:val="20"/>
          <w:szCs w:val="20"/>
        </w:rPr>
        <w:t xml:space="preserve">Advisory </w:t>
      </w:r>
      <w:r w:rsidRPr="009259EA">
        <w:rPr>
          <w:sz w:val="20"/>
          <w:szCs w:val="20"/>
        </w:rPr>
        <w:t>Team member)</w:t>
      </w:r>
    </w:p>
    <w:p w14:paraId="030A0D5F" w14:textId="77777777" w:rsidR="00D2746C" w:rsidRPr="009259EA" w:rsidRDefault="00D2746C" w:rsidP="00D2746C">
      <w:pPr>
        <w:spacing w:after="0" w:line="240" w:lineRule="auto"/>
        <w:rPr>
          <w:sz w:val="20"/>
          <w:szCs w:val="20"/>
        </w:rPr>
      </w:pPr>
      <w:r w:rsidRPr="009259EA">
        <w:rPr>
          <w:sz w:val="20"/>
          <w:szCs w:val="20"/>
        </w:rPr>
        <w:t xml:space="preserve">Gina Knudson (USFS, Idaho, past </w:t>
      </w:r>
      <w:r w:rsidR="00C86913" w:rsidRPr="009259EA">
        <w:rPr>
          <w:sz w:val="20"/>
          <w:szCs w:val="20"/>
        </w:rPr>
        <w:t xml:space="preserve">Advisory </w:t>
      </w:r>
      <w:r w:rsidRPr="009259EA">
        <w:rPr>
          <w:sz w:val="20"/>
          <w:szCs w:val="20"/>
        </w:rPr>
        <w:t>Team member)</w:t>
      </w:r>
    </w:p>
    <w:p w14:paraId="7454AAB2" w14:textId="77777777" w:rsidR="00D8728A" w:rsidRPr="009259EA" w:rsidRDefault="00D8728A" w:rsidP="00D2746C">
      <w:pPr>
        <w:spacing w:after="0" w:line="240" w:lineRule="auto"/>
        <w:rPr>
          <w:sz w:val="20"/>
          <w:szCs w:val="20"/>
        </w:rPr>
      </w:pPr>
      <w:r w:rsidRPr="009259EA">
        <w:rPr>
          <w:sz w:val="20"/>
          <w:szCs w:val="20"/>
        </w:rPr>
        <w:t>Lesli Allison (Western Landowners Alliance, past Advisory Team member)</w:t>
      </w:r>
    </w:p>
    <w:p w14:paraId="6F255B88" w14:textId="77777777" w:rsidR="00D8728A" w:rsidRPr="009259EA" w:rsidRDefault="00D8728A" w:rsidP="00D2746C">
      <w:pPr>
        <w:spacing w:after="0" w:line="240" w:lineRule="auto"/>
        <w:rPr>
          <w:sz w:val="20"/>
          <w:szCs w:val="20"/>
        </w:rPr>
      </w:pPr>
      <w:r w:rsidRPr="009259EA">
        <w:rPr>
          <w:sz w:val="20"/>
          <w:szCs w:val="20"/>
        </w:rPr>
        <w:t>Heather Johnson (USFWS US Fish &amp; Wildlife Service, past Advisory Team member, focus on CBCC Network)</w:t>
      </w:r>
    </w:p>
    <w:p w14:paraId="07356DC4" w14:textId="77777777" w:rsidR="00C84AF0" w:rsidRPr="009259EA" w:rsidRDefault="00C84AF0" w:rsidP="00D2746C">
      <w:pPr>
        <w:spacing w:after="0" w:line="240" w:lineRule="auto"/>
        <w:rPr>
          <w:sz w:val="20"/>
          <w:szCs w:val="20"/>
        </w:rPr>
      </w:pPr>
      <w:r w:rsidRPr="009259EA">
        <w:rPr>
          <w:sz w:val="20"/>
          <w:szCs w:val="20"/>
        </w:rPr>
        <w:t xml:space="preserve">Sebastian </w:t>
      </w:r>
      <w:proofErr w:type="spellStart"/>
      <w:r w:rsidRPr="009259EA">
        <w:rPr>
          <w:sz w:val="20"/>
          <w:szCs w:val="20"/>
        </w:rPr>
        <w:t>Africano</w:t>
      </w:r>
      <w:proofErr w:type="spellEnd"/>
      <w:r w:rsidRPr="009259EA">
        <w:rPr>
          <w:sz w:val="20"/>
          <w:szCs w:val="20"/>
        </w:rPr>
        <w:t xml:space="preserve"> (Trees, Water and People)</w:t>
      </w:r>
    </w:p>
    <w:sectPr w:rsidR="00C84AF0" w:rsidRPr="009259EA" w:rsidSect="008E321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E52"/>
    <w:multiLevelType w:val="hybridMultilevel"/>
    <w:tmpl w:val="2C76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6E03"/>
    <w:multiLevelType w:val="hybridMultilevel"/>
    <w:tmpl w:val="5E64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55A0"/>
    <w:multiLevelType w:val="hybridMultilevel"/>
    <w:tmpl w:val="7130BF08"/>
    <w:lvl w:ilvl="0" w:tplc="4642E7BA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24EAF"/>
    <w:multiLevelType w:val="hybridMultilevel"/>
    <w:tmpl w:val="5E707DD4"/>
    <w:lvl w:ilvl="0" w:tplc="2904E7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F22F4"/>
    <w:multiLevelType w:val="hybridMultilevel"/>
    <w:tmpl w:val="688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1390C"/>
    <w:multiLevelType w:val="hybridMultilevel"/>
    <w:tmpl w:val="B67C63F4"/>
    <w:lvl w:ilvl="0" w:tplc="97785B8E">
      <w:start w:val="20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D05F31"/>
    <w:multiLevelType w:val="hybridMultilevel"/>
    <w:tmpl w:val="2868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D42BE"/>
    <w:multiLevelType w:val="hybridMultilevel"/>
    <w:tmpl w:val="2960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4"/>
    <w:rsid w:val="00016514"/>
    <w:rsid w:val="000312DC"/>
    <w:rsid w:val="0003372B"/>
    <w:rsid w:val="0004210C"/>
    <w:rsid w:val="00056F17"/>
    <w:rsid w:val="00077370"/>
    <w:rsid w:val="00086298"/>
    <w:rsid w:val="000A474B"/>
    <w:rsid w:val="000F3D51"/>
    <w:rsid w:val="000F7717"/>
    <w:rsid w:val="00110689"/>
    <w:rsid w:val="00133E1E"/>
    <w:rsid w:val="00144A0C"/>
    <w:rsid w:val="00162370"/>
    <w:rsid w:val="00162C44"/>
    <w:rsid w:val="00184D0B"/>
    <w:rsid w:val="0018662C"/>
    <w:rsid w:val="001C76DF"/>
    <w:rsid w:val="001E5FB0"/>
    <w:rsid w:val="001E6997"/>
    <w:rsid w:val="001E6F4F"/>
    <w:rsid w:val="001F7884"/>
    <w:rsid w:val="00211FE3"/>
    <w:rsid w:val="0022059B"/>
    <w:rsid w:val="00222848"/>
    <w:rsid w:val="00222FC8"/>
    <w:rsid w:val="00223E30"/>
    <w:rsid w:val="00233F50"/>
    <w:rsid w:val="00236094"/>
    <w:rsid w:val="002536F4"/>
    <w:rsid w:val="00285965"/>
    <w:rsid w:val="002B6A6E"/>
    <w:rsid w:val="00310327"/>
    <w:rsid w:val="00354E97"/>
    <w:rsid w:val="00357EAB"/>
    <w:rsid w:val="00362151"/>
    <w:rsid w:val="003626BE"/>
    <w:rsid w:val="003C591B"/>
    <w:rsid w:val="003C6F60"/>
    <w:rsid w:val="0042487C"/>
    <w:rsid w:val="004338E1"/>
    <w:rsid w:val="004502F4"/>
    <w:rsid w:val="00450642"/>
    <w:rsid w:val="00476C1F"/>
    <w:rsid w:val="004818BA"/>
    <w:rsid w:val="004868F3"/>
    <w:rsid w:val="004B7237"/>
    <w:rsid w:val="00502518"/>
    <w:rsid w:val="005579B2"/>
    <w:rsid w:val="00560B37"/>
    <w:rsid w:val="00570FD1"/>
    <w:rsid w:val="00594ACC"/>
    <w:rsid w:val="005B1EF4"/>
    <w:rsid w:val="005C63C8"/>
    <w:rsid w:val="005D062B"/>
    <w:rsid w:val="005E0E9C"/>
    <w:rsid w:val="005F4D08"/>
    <w:rsid w:val="0060746D"/>
    <w:rsid w:val="0062234B"/>
    <w:rsid w:val="0064009E"/>
    <w:rsid w:val="00642BF3"/>
    <w:rsid w:val="00644DE9"/>
    <w:rsid w:val="006820E4"/>
    <w:rsid w:val="00691F1D"/>
    <w:rsid w:val="006B1A59"/>
    <w:rsid w:val="006B4B5F"/>
    <w:rsid w:val="006C157F"/>
    <w:rsid w:val="006C2909"/>
    <w:rsid w:val="006D0B8F"/>
    <w:rsid w:val="006E1204"/>
    <w:rsid w:val="006F086F"/>
    <w:rsid w:val="006F623E"/>
    <w:rsid w:val="00710B4A"/>
    <w:rsid w:val="00736629"/>
    <w:rsid w:val="00753383"/>
    <w:rsid w:val="0076733E"/>
    <w:rsid w:val="00773F3B"/>
    <w:rsid w:val="00786589"/>
    <w:rsid w:val="007B474B"/>
    <w:rsid w:val="007D602A"/>
    <w:rsid w:val="007E3CE9"/>
    <w:rsid w:val="0080593D"/>
    <w:rsid w:val="00807C59"/>
    <w:rsid w:val="00810F51"/>
    <w:rsid w:val="00827206"/>
    <w:rsid w:val="008416C3"/>
    <w:rsid w:val="00870AEE"/>
    <w:rsid w:val="008856C8"/>
    <w:rsid w:val="0089764E"/>
    <w:rsid w:val="008B0E2F"/>
    <w:rsid w:val="008B135C"/>
    <w:rsid w:val="008B7EF4"/>
    <w:rsid w:val="008C1E31"/>
    <w:rsid w:val="008E321D"/>
    <w:rsid w:val="008E56CE"/>
    <w:rsid w:val="008E5EBA"/>
    <w:rsid w:val="009068E7"/>
    <w:rsid w:val="00911A10"/>
    <w:rsid w:val="00917FFA"/>
    <w:rsid w:val="009259EA"/>
    <w:rsid w:val="00956F9E"/>
    <w:rsid w:val="00957792"/>
    <w:rsid w:val="009803A6"/>
    <w:rsid w:val="00984125"/>
    <w:rsid w:val="0098717C"/>
    <w:rsid w:val="00990C90"/>
    <w:rsid w:val="009969FD"/>
    <w:rsid w:val="00996FFE"/>
    <w:rsid w:val="00997C74"/>
    <w:rsid w:val="009A3D9F"/>
    <w:rsid w:val="009C6A30"/>
    <w:rsid w:val="00A0284C"/>
    <w:rsid w:val="00A125A6"/>
    <w:rsid w:val="00A17822"/>
    <w:rsid w:val="00A47E53"/>
    <w:rsid w:val="00A55F58"/>
    <w:rsid w:val="00AB7A34"/>
    <w:rsid w:val="00AC1455"/>
    <w:rsid w:val="00AC68A0"/>
    <w:rsid w:val="00AF439E"/>
    <w:rsid w:val="00AF6559"/>
    <w:rsid w:val="00B24076"/>
    <w:rsid w:val="00B450B4"/>
    <w:rsid w:val="00B51053"/>
    <w:rsid w:val="00B548EF"/>
    <w:rsid w:val="00B62292"/>
    <w:rsid w:val="00B6529C"/>
    <w:rsid w:val="00B83117"/>
    <w:rsid w:val="00BA2BB2"/>
    <w:rsid w:val="00BB61EC"/>
    <w:rsid w:val="00BC7AA3"/>
    <w:rsid w:val="00C03B5E"/>
    <w:rsid w:val="00C34323"/>
    <w:rsid w:val="00C6010E"/>
    <w:rsid w:val="00C721D9"/>
    <w:rsid w:val="00C7549F"/>
    <w:rsid w:val="00C84AF0"/>
    <w:rsid w:val="00C86913"/>
    <w:rsid w:val="00CA293A"/>
    <w:rsid w:val="00CB4A5F"/>
    <w:rsid w:val="00CF6FE1"/>
    <w:rsid w:val="00D00E4A"/>
    <w:rsid w:val="00D2746C"/>
    <w:rsid w:val="00D377DA"/>
    <w:rsid w:val="00D5208B"/>
    <w:rsid w:val="00D72D83"/>
    <w:rsid w:val="00D8032E"/>
    <w:rsid w:val="00D846CF"/>
    <w:rsid w:val="00D8728A"/>
    <w:rsid w:val="00DA7B5C"/>
    <w:rsid w:val="00DD47C6"/>
    <w:rsid w:val="00DD654E"/>
    <w:rsid w:val="00DF1AC0"/>
    <w:rsid w:val="00DF2434"/>
    <w:rsid w:val="00DF703C"/>
    <w:rsid w:val="00E13845"/>
    <w:rsid w:val="00E640A8"/>
    <w:rsid w:val="00EA2730"/>
    <w:rsid w:val="00EA2CFE"/>
    <w:rsid w:val="00EB02F1"/>
    <w:rsid w:val="00EB087D"/>
    <w:rsid w:val="00ED4E03"/>
    <w:rsid w:val="00F00EBC"/>
    <w:rsid w:val="00F0260E"/>
    <w:rsid w:val="00F065EA"/>
    <w:rsid w:val="00F2239C"/>
    <w:rsid w:val="00F6173F"/>
    <w:rsid w:val="00F6571F"/>
    <w:rsid w:val="00F7155D"/>
    <w:rsid w:val="00F76429"/>
    <w:rsid w:val="00F84626"/>
    <w:rsid w:val="00F97030"/>
    <w:rsid w:val="00FA587C"/>
    <w:rsid w:val="00FB3DE3"/>
    <w:rsid w:val="00FD5E27"/>
    <w:rsid w:val="00FE048B"/>
    <w:rsid w:val="00FE15C4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B4D8"/>
  <w15:chartTrackingRefBased/>
  <w15:docId w15:val="{EF3746BD-BBF0-4B42-B048-89A2144E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0FD1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3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E5EBA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E5EBA"/>
  </w:style>
  <w:style w:type="paragraph" w:styleId="PlainText">
    <w:name w:val="Plain Text"/>
    <w:basedOn w:val="Normal"/>
    <w:link w:val="PlainTextChar"/>
    <w:uiPriority w:val="99"/>
    <w:semiHidden/>
    <w:unhideWhenUsed/>
    <w:rsid w:val="00644D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4DE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B0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mple@mountainstudies.org" TargetMode="External"/><Relationship Id="rId13" Type="http://schemas.openxmlformats.org/officeDocument/2006/relationships/hyperlink" Target="mailto:davisrdt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ec@coloradowater.org" TargetMode="External"/><Relationship Id="rId12" Type="http://schemas.openxmlformats.org/officeDocument/2006/relationships/hyperlink" Target="mailto:matthew.mckinney@umontana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talie_sexton@fws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salperesq@aol.com" TargetMode="External"/><Relationship Id="rId11" Type="http://schemas.openxmlformats.org/officeDocument/2006/relationships/hyperlink" Target="mailto:aritter@TNC.ORG" TargetMode="External"/><Relationship Id="rId5" Type="http://schemas.openxmlformats.org/officeDocument/2006/relationships/hyperlink" Target="mailto:heather.knight@colostate.edu" TargetMode="External"/><Relationship Id="rId15" Type="http://schemas.openxmlformats.org/officeDocument/2006/relationships/hyperlink" Target="mailto:claireharper@fs.fed.us" TargetMode="External"/><Relationship Id="rId10" Type="http://schemas.openxmlformats.org/officeDocument/2006/relationships/hyperlink" Target="mailto:Retta.Bruegger@colo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lenn@ccalt.org" TargetMode="External"/><Relationship Id="rId14" Type="http://schemas.openxmlformats.org/officeDocument/2006/relationships/hyperlink" Target="mailto:wburget@accordresource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Knight</dc:creator>
  <cp:keywords/>
  <dc:description/>
  <cp:lastModifiedBy>Knight,Heather</cp:lastModifiedBy>
  <cp:revision>5</cp:revision>
  <cp:lastPrinted>2016-08-09T14:03:00Z</cp:lastPrinted>
  <dcterms:created xsi:type="dcterms:W3CDTF">2019-04-09T04:31:00Z</dcterms:created>
  <dcterms:modified xsi:type="dcterms:W3CDTF">2019-08-22T19:10:00Z</dcterms:modified>
</cp:coreProperties>
</file>