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0" w:rsidRPr="001348C0" w:rsidRDefault="001348C0" w:rsidP="001348C0">
      <w:pPr>
        <w:keepNext/>
        <w:keepLines/>
        <w:spacing w:before="40" w:after="0" w:line="240" w:lineRule="auto"/>
        <w:outlineLvl w:val="1"/>
        <w:rPr>
          <w:rFonts w:ascii="Calibri Light" w:eastAsia="Yu Gothic Light" w:hAnsi="Calibri Light" w:cs="Times New Roman"/>
          <w:color w:val="000000"/>
          <w:sz w:val="28"/>
          <w:szCs w:val="26"/>
          <w:u w:val="single"/>
        </w:rPr>
      </w:pPr>
      <w:bookmarkStart w:id="0" w:name="_Toc34037597"/>
      <w:r w:rsidRPr="001348C0">
        <w:rPr>
          <w:rFonts w:ascii="Calibri Light" w:eastAsia="Yu Gothic Light" w:hAnsi="Calibri Light" w:cs="Times New Roman"/>
          <w:color w:val="000000"/>
          <w:sz w:val="28"/>
          <w:szCs w:val="26"/>
          <w:u w:val="single"/>
        </w:rPr>
        <w:t>Summary of Fellows Products</w:t>
      </w:r>
      <w:bookmarkEnd w:id="0"/>
      <w:r w:rsidRPr="001348C0">
        <w:rPr>
          <w:rFonts w:ascii="Calibri Light" w:eastAsia="Yu Gothic Light" w:hAnsi="Calibri Light" w:cs="Times New Roman"/>
          <w:color w:val="000000"/>
          <w:sz w:val="28"/>
          <w:szCs w:val="26"/>
          <w:u w:val="single"/>
        </w:rPr>
        <w:t xml:space="preserve"> (2009-2018)</w:t>
      </w:r>
    </w:p>
    <w:p w:rsidR="001348C0" w:rsidRDefault="001348C0" w:rsidP="001348C0">
      <w:pPr>
        <w:spacing w:after="0" w:line="240" w:lineRule="auto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1348C0" w:rsidRPr="001348C0" w:rsidRDefault="001348C0" w:rsidP="001348C0">
      <w:pPr>
        <w:spacing w:after="0" w:line="240" w:lineRule="auto"/>
        <w:rPr>
          <w:rFonts w:ascii="Calibri Light" w:eastAsia="Calibri" w:hAnsi="Calibri Light" w:cs="Calibri Light"/>
          <w:color w:val="000000"/>
          <w:sz w:val="24"/>
          <w:szCs w:val="24"/>
        </w:rPr>
      </w:pPr>
      <w:proofErr w:type="gramStart"/>
      <w:r w:rsidRPr="001348C0">
        <w:rPr>
          <w:rFonts w:ascii="Calibri Light" w:eastAsia="Calibri" w:hAnsi="Calibri Light" w:cs="Calibri Light"/>
          <w:color w:val="000000"/>
          <w:sz w:val="24"/>
          <w:szCs w:val="24"/>
        </w:rPr>
        <w:t>Fellows’ products produced by Cohorts 1-8.</w:t>
      </w:r>
      <w:proofErr w:type="gramEnd"/>
      <w:r w:rsidRPr="001348C0">
        <w:rPr>
          <w:rFonts w:ascii="Calibri Light" w:eastAsia="Calibri" w:hAnsi="Calibri Light" w:cs="Calibri Light"/>
          <w:color w:val="000000"/>
          <w:sz w:val="24"/>
          <w:szCs w:val="24"/>
        </w:rPr>
        <w:t xml:space="preserve"> Sixty-eight percent of fellows submitted at least one product at the end of their fellowship; some fellows produced multiple products.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440"/>
        <w:gridCol w:w="5485"/>
      </w:tblGrid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1348C0"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  <w:t>Type of Product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  <w:t>Number produced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b/>
                <w:bCs/>
                <w:color w:val="000000"/>
                <w:sz w:val="23"/>
                <w:szCs w:val="23"/>
              </w:rPr>
              <w:t>Example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Journal Article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62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Social Outcomes of Community-Based Rangeland Management in Mongolian Steppe Ecosystems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Project Report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42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Sustaining Urban Agriculture Collaborations: Some Preliminary Lessons from Denver, Colorado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Presentation (incl. seminar and webinar)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31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Collaborating with Communities in Coastal Management in Cebu, Philippines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Conference Paper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Creating Land Management Policies for an Uncertain Climate Future: A Case Study from Tibet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News or Magazine Article, Brochure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San Miguel County Payment for Ecosystem Services Pilot Project: Rare Plant Survey of Private Lands, Colorado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Thesis Chapter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Perceptions of Success and the Question of Consensus in Natural Resource Collaboration: Lessons from an Inactive Collaborative Group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Dissertation Chapter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Organizational Change in the United States Forest Service: The Role of Community Collaboration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Workshop/ Training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Adaptive Grazing Management Experiment at the Central Plains Experimental Range, CO: First Workshop Report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Book Chapter/ Booklet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7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Nature in the City Bird and Butterfly Data Booklets, Colorado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proofErr w:type="spellStart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Photovoice</w:t>
            </w:r>
            <w:proofErr w:type="spellEnd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/ </w:t>
            </w:r>
          </w:p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Photo Exhibit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7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Legitimizing Local Perspectives in Conservation through Community Based Research: A </w:t>
            </w:r>
            <w:proofErr w:type="spellStart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Photovoice</w:t>
            </w:r>
            <w:proofErr w:type="spellEnd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 Study in Samburu, Kenya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Handbooks/ Manual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6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 Colorado Master Stewardship Program for Small Landowners: A Handbook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Conference Poster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6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Assessing Bird-Mediated Ecosystem Services and Disservices in Colorado Apple Orchards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Map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4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Community Map of Greater Green Macaw Habitat on Private Lands, Ecuador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Curriculum/ Evaluation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3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Native American Green Business Development Curriculum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Website Creation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3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Colorado Collaborative Conservation Atlas Project Website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Business Plan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2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proofErr w:type="spellStart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Fargreen</w:t>
            </w:r>
            <w:proofErr w:type="spellEnd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 Business Plan: Changing Rice Straw into Marketable Mushrooms, Viet Nam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Documentary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Through Our Eyes: A </w:t>
            </w:r>
            <w:proofErr w:type="spellStart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Maasai</w:t>
            </w:r>
            <w:proofErr w:type="spellEnd"/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 xml:space="preserve"> Photographic Journey, Kenya</w:t>
            </w:r>
          </w:p>
        </w:tc>
      </w:tr>
      <w:tr w:rsidR="001348C0" w:rsidRPr="001348C0" w:rsidTr="005226C8">
        <w:tc>
          <w:tcPr>
            <w:tcW w:w="242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Non-Profit Organization</w:t>
            </w:r>
          </w:p>
        </w:tc>
        <w:tc>
          <w:tcPr>
            <w:tcW w:w="1440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1</w:t>
            </w:r>
          </w:p>
        </w:tc>
        <w:tc>
          <w:tcPr>
            <w:tcW w:w="5485" w:type="dxa"/>
          </w:tcPr>
          <w:p w:rsidR="001348C0" w:rsidRPr="001348C0" w:rsidRDefault="001348C0" w:rsidP="001348C0">
            <w:pPr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</w:pPr>
            <w:r w:rsidRPr="001348C0">
              <w:rPr>
                <w:rFonts w:ascii="Calibri Light" w:eastAsia="Calibri" w:hAnsi="Calibri Light" w:cs="Calibri Light"/>
                <w:color w:val="000000"/>
                <w:sz w:val="23"/>
                <w:szCs w:val="23"/>
              </w:rPr>
              <w:t>Wildlife Connection, Tanzania</w:t>
            </w:r>
          </w:p>
        </w:tc>
      </w:tr>
    </w:tbl>
    <w:p w:rsidR="00BC0297" w:rsidRDefault="00BC0297"/>
    <w:sectPr w:rsidR="00BC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0"/>
    <w:rsid w:val="001348C0"/>
    <w:rsid w:val="00B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2020-06-08T19:41:00Z</dcterms:created>
  <dcterms:modified xsi:type="dcterms:W3CDTF">2020-06-08T19:42:00Z</dcterms:modified>
</cp:coreProperties>
</file>